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>
    <v:background id="_x0000_s1025" o:bwmode="white" fillcolor="#9cf" o:targetscreensize="800,600">
      <v:fill color2="#fcf" angle="-45" focus="-50%" type="gradient"/>
    </v:background>
  </w:background>
  <w:body>
    <w:p w:rsidR="00C92ABB" w:rsidRPr="00F30BB3" w:rsidRDefault="00AB3025" w:rsidP="00C92ABB">
      <w:pPr>
        <w:jc w:val="center"/>
        <w:rPr>
          <w:rFonts w:ascii="Times New Roman" w:hAnsi="Times New Roman"/>
          <w:b/>
          <w:color w:val="17365D" w:themeColor="text2" w:themeShade="BF"/>
          <w:sz w:val="20"/>
          <w:szCs w:val="20"/>
          <w:lang w:val="ru-RU"/>
        </w:rPr>
      </w:pPr>
      <w:r>
        <w:rPr>
          <w:rFonts w:ascii="Times New Roman" w:hAnsi="Times New Roman"/>
          <w:b/>
          <w:color w:val="17365D" w:themeColor="text2" w:themeShade="BF"/>
          <w:sz w:val="20"/>
          <w:szCs w:val="20"/>
          <w:lang w:val="ru-RU"/>
        </w:rPr>
        <w:t>МБОУ «СОШ № 2пос. Мамедкала»</w:t>
      </w:r>
    </w:p>
    <w:p w:rsidR="0063098F" w:rsidRPr="00F30BB3" w:rsidRDefault="0063098F" w:rsidP="00C92ABB">
      <w:pPr>
        <w:rPr>
          <w:lang w:val="ru-RU"/>
        </w:rPr>
      </w:pPr>
    </w:p>
    <w:p w:rsidR="00605CA1" w:rsidRPr="00F30BB3" w:rsidRDefault="00605CA1" w:rsidP="00C92ABB">
      <w:pPr>
        <w:rPr>
          <w:lang w:val="ru-RU"/>
        </w:rPr>
      </w:pPr>
    </w:p>
    <w:p w:rsidR="00605CA1" w:rsidRPr="00F30BB3" w:rsidRDefault="00960800" w:rsidP="00C92ABB">
      <w:pPr>
        <w:rPr>
          <w:lang w:val="ru-RU"/>
        </w:rPr>
      </w:pPr>
      <w:r w:rsidRPr="00960800">
        <w:rPr>
          <w:rFonts w:ascii="Times New Roman" w:hAnsi="Times New Roman"/>
          <w:noProof/>
          <w:lang w:eastAsia="ru-RU"/>
        </w:rPr>
        <w:pict>
          <v:roundrect id="_x0000_s1026" style="position:absolute;margin-left:3.45pt;margin-top:-.05pt;width:231.65pt;height:99.85pt;z-index:251658240" arcsize="10923f" filled="f" fillcolor="#fcf">
            <v:textbox style="mso-next-textbox:#_x0000_s1026">
              <w:txbxContent>
                <w:p w:rsidR="009D0E8E" w:rsidRDefault="009D0E8E" w:rsidP="00757EFF">
                  <w:pPr>
                    <w:jc w:val="center"/>
                    <w:rPr>
                      <w:rFonts w:ascii="Times New Roman" w:hAnsi="Times New Roman"/>
                      <w:b/>
                      <w:color w:val="403152" w:themeColor="accent4" w:themeShade="80"/>
                      <w:lang w:val="ru-RU"/>
                    </w:rPr>
                  </w:pPr>
                  <w:r w:rsidRPr="00F30BB3">
                    <w:rPr>
                      <w:rFonts w:ascii="Times New Roman" w:hAnsi="Times New Roman"/>
                      <w:b/>
                      <w:color w:val="403152" w:themeColor="accent4" w:themeShade="80"/>
                      <w:lang w:val="ru-RU"/>
                    </w:rPr>
                    <w:t>ПАМЯТКА ДЛЯ ПЕДАГОГОВ</w:t>
                  </w:r>
                </w:p>
                <w:p w:rsidR="00441BA0" w:rsidRPr="00441BA0" w:rsidRDefault="00441BA0" w:rsidP="00757EFF">
                  <w:pPr>
                    <w:jc w:val="center"/>
                    <w:rPr>
                      <w:rFonts w:ascii="Times New Roman" w:hAnsi="Times New Roman"/>
                      <w:b/>
                      <w:color w:val="403152" w:themeColor="accent4" w:themeShade="80"/>
                      <w:lang w:val="ru-RU"/>
                    </w:rPr>
                  </w:pPr>
                </w:p>
                <w:p w:rsidR="00757EFF" w:rsidRPr="00F30BB3" w:rsidRDefault="009D0E8E" w:rsidP="00757EFF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403152" w:themeColor="accent4" w:themeShade="80"/>
                      <w:sz w:val="22"/>
                      <w:szCs w:val="22"/>
                      <w:lang w:val="ru-RU"/>
                    </w:rPr>
                  </w:pPr>
                  <w:r w:rsidRPr="00F30BB3">
                    <w:rPr>
                      <w:rFonts w:ascii="Times New Roman" w:hAnsi="Times New Roman"/>
                      <w:b/>
                      <w:i/>
                      <w:color w:val="403152" w:themeColor="accent4" w:themeShade="80"/>
                      <w:sz w:val="22"/>
                      <w:szCs w:val="22"/>
                      <w:lang w:val="ru-RU"/>
                    </w:rPr>
                    <w:t>«</w:t>
                  </w:r>
                  <w:r w:rsidR="00757EFF" w:rsidRPr="00F30BB3">
                    <w:rPr>
                      <w:rFonts w:ascii="Times New Roman" w:hAnsi="Times New Roman"/>
                      <w:b/>
                      <w:i/>
                      <w:color w:val="403152" w:themeColor="accent4" w:themeShade="80"/>
                      <w:sz w:val="22"/>
                      <w:szCs w:val="22"/>
                      <w:lang w:val="ru-RU"/>
                    </w:rPr>
                    <w:t>ПСИХОЛОГИЧЕСКАЯ ПОМОЩЬ ПЕДАГОГАМ</w:t>
                  </w:r>
                  <w:r w:rsidRPr="00F30BB3">
                    <w:rPr>
                      <w:rFonts w:ascii="Times New Roman" w:hAnsi="Times New Roman"/>
                      <w:b/>
                      <w:i/>
                      <w:color w:val="403152" w:themeColor="accent4" w:themeShade="80"/>
                      <w:sz w:val="22"/>
                      <w:szCs w:val="22"/>
                      <w:lang w:val="ru-RU"/>
                    </w:rPr>
                    <w:t xml:space="preserve"> В УСЛОВИЯХ ДИСТАНЦИОННОГ</w:t>
                  </w:r>
                  <w:r w:rsidR="00757EFF" w:rsidRPr="00F30BB3">
                    <w:rPr>
                      <w:rFonts w:ascii="Times New Roman" w:hAnsi="Times New Roman"/>
                      <w:b/>
                      <w:i/>
                      <w:color w:val="403152" w:themeColor="accent4" w:themeShade="80"/>
                      <w:sz w:val="22"/>
                      <w:szCs w:val="22"/>
                      <w:lang w:val="ru-RU"/>
                    </w:rPr>
                    <w:t>О ОБРАЗОВАНИЯ</w:t>
                  </w:r>
                  <w:r w:rsidRPr="00F30BB3">
                    <w:rPr>
                      <w:rFonts w:ascii="Times New Roman" w:hAnsi="Times New Roman"/>
                      <w:b/>
                      <w:i/>
                      <w:color w:val="403152" w:themeColor="accent4" w:themeShade="80"/>
                      <w:sz w:val="22"/>
                      <w:szCs w:val="22"/>
                      <w:lang w:val="ru-RU"/>
                    </w:rPr>
                    <w:t>»</w:t>
                  </w:r>
                </w:p>
                <w:p w:rsidR="00757EFF" w:rsidRPr="00F30BB3" w:rsidRDefault="00757EFF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605CA1" w:rsidRPr="00F30BB3" w:rsidRDefault="00605CA1" w:rsidP="00C92ABB">
      <w:pPr>
        <w:rPr>
          <w:lang w:val="ru-RU"/>
        </w:rPr>
      </w:pPr>
    </w:p>
    <w:p w:rsidR="00605CA1" w:rsidRPr="00F30BB3" w:rsidRDefault="00605CA1" w:rsidP="00C92ABB">
      <w:pPr>
        <w:rPr>
          <w:lang w:val="ru-RU"/>
        </w:rPr>
      </w:pPr>
    </w:p>
    <w:p w:rsidR="00605CA1" w:rsidRPr="00F30BB3" w:rsidRDefault="00605CA1" w:rsidP="00C92ABB">
      <w:pPr>
        <w:rPr>
          <w:lang w:val="ru-RU"/>
        </w:rPr>
      </w:pPr>
    </w:p>
    <w:p w:rsidR="00605CA1" w:rsidRPr="00F30BB3" w:rsidRDefault="00605CA1" w:rsidP="00C92ABB">
      <w:pPr>
        <w:rPr>
          <w:lang w:val="ru-RU"/>
        </w:rPr>
      </w:pPr>
    </w:p>
    <w:p w:rsidR="00441BA0" w:rsidRDefault="00441BA0" w:rsidP="00C92ABB">
      <w:pPr>
        <w:rPr>
          <w:lang w:val="ru-RU"/>
        </w:rPr>
      </w:pPr>
    </w:p>
    <w:p w:rsidR="00441BA0" w:rsidRDefault="00441BA0" w:rsidP="00C92ABB">
      <w:pPr>
        <w:rPr>
          <w:lang w:val="ru-RU"/>
        </w:rPr>
      </w:pPr>
    </w:p>
    <w:p w:rsidR="004265ED" w:rsidRPr="00F30BB3" w:rsidRDefault="001F1353" w:rsidP="00D26C08">
      <w:pPr>
        <w:rPr>
          <w:rFonts w:ascii="Times New Roman" w:hAnsi="Times New Roman"/>
          <w:b/>
          <w:color w:val="0E521E"/>
          <w:lang w:val="ru-RU"/>
        </w:rPr>
      </w:pPr>
      <w:r>
        <w:rPr>
          <w:rFonts w:ascii="Times New Roman" w:hAnsi="Times New Roman"/>
          <w:b/>
          <w:noProof/>
          <w:color w:val="0E521E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32385</wp:posOffset>
            </wp:positionV>
            <wp:extent cx="3051810" cy="3502025"/>
            <wp:effectExtent l="19050" t="0" r="0" b="0"/>
            <wp:wrapThrough wrapText="bothSides">
              <wp:wrapPolygon edited="0">
                <wp:start x="539" y="0"/>
                <wp:lineTo x="-135" y="822"/>
                <wp:lineTo x="-135" y="20680"/>
                <wp:lineTo x="270" y="21502"/>
                <wp:lineTo x="539" y="21502"/>
                <wp:lineTo x="20899" y="21502"/>
                <wp:lineTo x="21169" y="21502"/>
                <wp:lineTo x="21573" y="21032"/>
                <wp:lineTo x="21573" y="822"/>
                <wp:lineTo x="21303" y="117"/>
                <wp:lineTo x="20899" y="0"/>
                <wp:lineTo x="539" y="0"/>
              </wp:wrapPolygon>
            </wp:wrapThrough>
            <wp:docPr id="7" name="Рисунок 4" descr="profstand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standa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350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41BA0" w:rsidRDefault="00960800" w:rsidP="00C92ABB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28" style="position:absolute;margin-left:-5.1pt;margin-top:4.9pt;width:240.45pt;height:104.6pt;z-index:251663360" arcsize="10923f" filled="f"/>
        </w:pict>
      </w:r>
    </w:p>
    <w:p w:rsidR="001F1353" w:rsidRPr="00CC5E4D" w:rsidRDefault="001F1353" w:rsidP="001F1353">
      <w:pPr>
        <w:ind w:left="-284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2083435</wp:posOffset>
            </wp:positionH>
            <wp:positionV relativeFrom="paragraph">
              <wp:posOffset>34290</wp:posOffset>
            </wp:positionV>
            <wp:extent cx="670560" cy="698500"/>
            <wp:effectExtent l="19050" t="0" r="0" b="0"/>
            <wp:wrapThrough wrapText="bothSides">
              <wp:wrapPolygon edited="0">
                <wp:start x="2455" y="0"/>
                <wp:lineTo x="-614" y="4124"/>
                <wp:lineTo x="-614" y="18851"/>
                <wp:lineTo x="1841" y="21207"/>
                <wp:lineTo x="2455" y="21207"/>
                <wp:lineTo x="18409" y="21207"/>
                <wp:lineTo x="19023" y="21207"/>
                <wp:lineTo x="21477" y="19440"/>
                <wp:lineTo x="21477" y="4124"/>
                <wp:lineTo x="20250" y="589"/>
                <wp:lineTo x="18409" y="0"/>
                <wp:lineTo x="2455" y="0"/>
              </wp:wrapPolygon>
            </wp:wrapThrough>
            <wp:docPr id="10" name="Рисунок 7" descr="лимон-унылый-2205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мон-унылый-2205087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9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lang w:val="ru-RU"/>
        </w:rPr>
        <w:t xml:space="preserve">       </w:t>
      </w:r>
      <w:r w:rsidRPr="00CC5E4D">
        <w:rPr>
          <w:rFonts w:ascii="Times New Roman" w:hAnsi="Times New Roman"/>
          <w:b/>
          <w:i/>
          <w:lang w:val="ru-RU"/>
        </w:rPr>
        <w:t>«Если судьба преподносит</w:t>
      </w:r>
    </w:p>
    <w:p w:rsidR="001F1353" w:rsidRPr="00CC5E4D" w:rsidRDefault="001F1353" w:rsidP="001F1353">
      <w:pPr>
        <w:ind w:left="-284"/>
        <w:rPr>
          <w:rFonts w:ascii="Times New Roman" w:hAnsi="Times New Roman"/>
          <w:b/>
          <w:i/>
          <w:lang w:val="ru-RU"/>
        </w:rPr>
      </w:pPr>
      <w:r w:rsidRPr="00CC5E4D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 xml:space="preserve">           </w:t>
      </w:r>
      <w:r w:rsidRPr="00CC5E4D">
        <w:rPr>
          <w:rFonts w:ascii="Times New Roman" w:hAnsi="Times New Roman"/>
          <w:b/>
          <w:i/>
          <w:lang w:val="ru-RU"/>
        </w:rPr>
        <w:t>тебе  лимон,</w:t>
      </w:r>
    </w:p>
    <w:p w:rsidR="001F1353" w:rsidRDefault="001F1353" w:rsidP="001F1353">
      <w:pPr>
        <w:ind w:left="-284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          </w:t>
      </w:r>
      <w:r w:rsidRPr="00CC5E4D">
        <w:rPr>
          <w:rFonts w:ascii="Times New Roman" w:hAnsi="Times New Roman"/>
          <w:b/>
          <w:i/>
          <w:lang w:val="ru-RU"/>
        </w:rPr>
        <w:t xml:space="preserve">сделай из него лимонад» </w:t>
      </w:r>
      <w:r>
        <w:rPr>
          <w:rFonts w:ascii="Times New Roman" w:hAnsi="Times New Roman"/>
          <w:b/>
          <w:i/>
          <w:lang w:val="ru-RU"/>
        </w:rPr>
        <w:t xml:space="preserve"> </w:t>
      </w:r>
    </w:p>
    <w:p w:rsidR="001F1353" w:rsidRPr="00CC5E4D" w:rsidRDefault="001F1353" w:rsidP="001F1353">
      <w:pPr>
        <w:ind w:left="-284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86360</wp:posOffset>
            </wp:positionV>
            <wp:extent cx="730885" cy="603250"/>
            <wp:effectExtent l="19050" t="0" r="0" b="0"/>
            <wp:wrapSquare wrapText="bothSides"/>
            <wp:docPr id="11" name="Рисунок 10" descr="имейте-лимонный-сок-идеи-свежий-в-мультфильме-glas-13353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ейте-лимонный-сок-идеи-свежий-в-мультфильме-glas-1335390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lang w:val="ru-RU"/>
        </w:rPr>
        <w:t xml:space="preserve">                                                                        </w:t>
      </w:r>
    </w:p>
    <w:p w:rsidR="001F1353" w:rsidRDefault="001F1353" w:rsidP="001F1353">
      <w:pPr>
        <w:ind w:left="-284"/>
        <w:rPr>
          <w:rFonts w:ascii="Times New Roman" w:hAnsi="Times New Roman"/>
          <w:lang w:val="ru-RU"/>
        </w:rPr>
      </w:pPr>
    </w:p>
    <w:p w:rsidR="00441BA0" w:rsidRPr="001F1353" w:rsidRDefault="006A18C6" w:rsidP="001F1353">
      <w:pPr>
        <w:ind w:left="-284"/>
        <w:rPr>
          <w:rFonts w:ascii="Times New Roman" w:hAnsi="Times New Roman"/>
          <w:b/>
          <w:lang w:val="ru-RU"/>
        </w:rPr>
      </w:pPr>
      <w:r w:rsidRPr="001F1353">
        <w:rPr>
          <w:rFonts w:ascii="Times New Roman" w:hAnsi="Times New Roman"/>
          <w:b/>
          <w:i/>
          <w:lang w:val="ru-RU"/>
        </w:rPr>
        <w:t xml:space="preserve"> </w:t>
      </w:r>
      <w:r w:rsidR="001F1353" w:rsidRPr="001F1353">
        <w:rPr>
          <w:rFonts w:ascii="Times New Roman" w:hAnsi="Times New Roman"/>
          <w:b/>
          <w:i/>
          <w:lang w:val="ru-RU"/>
        </w:rPr>
        <w:t>Д.Карнеги</w:t>
      </w:r>
    </w:p>
    <w:p w:rsidR="001F1353" w:rsidRDefault="00F879BF" w:rsidP="00F879BF">
      <w:pPr>
        <w:ind w:left="-28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 xml:space="preserve">  </w:t>
      </w:r>
      <w:r w:rsidRPr="00F879BF">
        <w:rPr>
          <w:rFonts w:ascii="Times New Roman" w:hAnsi="Times New Roman"/>
          <w:sz w:val="22"/>
          <w:szCs w:val="22"/>
          <w:lang w:val="ru-RU"/>
        </w:rPr>
        <w:t xml:space="preserve">В условиях эпидемиологической ситуации жить и работать всем приходится по-новому. Каждый из нас вынужден приспосабливаться и находить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F879BF">
        <w:rPr>
          <w:rFonts w:ascii="Times New Roman" w:hAnsi="Times New Roman"/>
          <w:sz w:val="22"/>
          <w:szCs w:val="22"/>
          <w:lang w:val="ru-RU"/>
        </w:rPr>
        <w:t>озможности поддерживать привычный ритм жизни. И</w:t>
      </w:r>
      <w:r>
        <w:rPr>
          <w:rFonts w:ascii="Times New Roman" w:hAnsi="Times New Roman"/>
          <w:sz w:val="22"/>
          <w:szCs w:val="22"/>
          <w:lang w:val="ru-RU"/>
        </w:rPr>
        <w:t>,</w:t>
      </w:r>
      <w:r w:rsidRPr="00F879BF">
        <w:rPr>
          <w:rFonts w:ascii="Times New Roman" w:hAnsi="Times New Roman"/>
          <w:sz w:val="22"/>
          <w:szCs w:val="22"/>
          <w:lang w:val="ru-RU"/>
        </w:rPr>
        <w:t xml:space="preserve"> в первую очередь перестраиватьс</w:t>
      </w:r>
      <w:r>
        <w:rPr>
          <w:rFonts w:ascii="Times New Roman" w:hAnsi="Times New Roman"/>
          <w:sz w:val="22"/>
          <w:szCs w:val="22"/>
          <w:lang w:val="ru-RU"/>
        </w:rPr>
        <w:t>я пришлось</w:t>
      </w:r>
      <w:r w:rsidRPr="00F879BF">
        <w:rPr>
          <w:rFonts w:ascii="Times New Roman" w:hAnsi="Times New Roman"/>
          <w:sz w:val="22"/>
          <w:szCs w:val="22"/>
          <w:lang w:val="ru-RU"/>
        </w:rPr>
        <w:t xml:space="preserve"> всей системе образования.</w:t>
      </w:r>
    </w:p>
    <w:p w:rsidR="00F879BF" w:rsidRDefault="001F1353" w:rsidP="00F879BF">
      <w:pPr>
        <w:ind w:left="-28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</w:t>
      </w:r>
      <w:r w:rsidR="00F879BF" w:rsidRPr="00F879BF">
        <w:rPr>
          <w:rFonts w:ascii="Times New Roman" w:hAnsi="Times New Roman"/>
          <w:sz w:val="22"/>
          <w:szCs w:val="22"/>
          <w:lang w:val="ru-RU"/>
        </w:rPr>
        <w:t>Педагоги</w:t>
      </w:r>
      <w:r w:rsidR="00F879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879BF" w:rsidRPr="00F879BF">
        <w:rPr>
          <w:rFonts w:ascii="Times New Roman" w:hAnsi="Times New Roman"/>
          <w:sz w:val="22"/>
          <w:szCs w:val="22"/>
          <w:lang w:val="ru-RU"/>
        </w:rPr>
        <w:t>оказались в новой социальной ситуации, которая поможет развить профессиональные компетенции и приобрести новые навыки работы в дистанционном формате.</w:t>
      </w:r>
    </w:p>
    <w:p w:rsidR="00F879BF" w:rsidRDefault="00F879BF" w:rsidP="00F879BF">
      <w:pPr>
        <w:ind w:left="-28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</w:t>
      </w:r>
    </w:p>
    <w:p w:rsidR="00F879BF" w:rsidRPr="00C04FB9" w:rsidRDefault="001C0F35" w:rsidP="001C0F35">
      <w:pPr>
        <w:rPr>
          <w:rFonts w:ascii="Times New Roman" w:hAnsi="Times New Roman"/>
          <w:b/>
          <w:i/>
          <w:color w:val="002060"/>
          <w:sz w:val="32"/>
          <w:szCs w:val="32"/>
          <w:lang w:val="ru-RU"/>
        </w:rPr>
      </w:pPr>
      <w:r w:rsidRPr="00C04FB9">
        <w:rPr>
          <w:i/>
          <w:noProof/>
          <w:color w:val="002060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25400</wp:posOffset>
            </wp:positionV>
            <wp:extent cx="1691640" cy="1431925"/>
            <wp:effectExtent l="19050" t="0" r="3810" b="130175"/>
            <wp:wrapThrough wrapText="bothSides">
              <wp:wrapPolygon edited="0">
                <wp:start x="7333" y="1193"/>
                <wp:lineTo x="3756" y="2040"/>
                <wp:lineTo x="322" y="5198"/>
                <wp:lineTo x="705" y="7452"/>
                <wp:lineTo x="-105" y="8524"/>
                <wp:lineTo x="-486" y="10666"/>
                <wp:lineTo x="566" y="16864"/>
                <wp:lineTo x="4909" y="20524"/>
                <wp:lineTo x="5675" y="25032"/>
                <wp:lineTo x="6628" y="24806"/>
                <wp:lineTo x="8059" y="24467"/>
                <wp:lineTo x="18599" y="17867"/>
                <wp:lineTo x="18742" y="17247"/>
                <wp:lineTo x="21792" y="11834"/>
                <wp:lineTo x="21552" y="8960"/>
                <wp:lineTo x="20644" y="3607"/>
                <wp:lineTo x="20023" y="2875"/>
                <wp:lineTo x="19831" y="283"/>
                <wp:lineTo x="15728" y="-504"/>
                <wp:lineTo x="10195" y="514"/>
                <wp:lineTo x="7333" y="1193"/>
              </wp:wrapPolygon>
            </wp:wrapThrough>
            <wp:docPr id="1" name="Рисунок 0" descr="5b6d6060e98f6_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6d6060e98f6_6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680495">
                      <a:off x="0" y="0"/>
                      <a:ext cx="1691640" cy="1431925"/>
                    </a:xfrm>
                    <a:prstGeom prst="cloudCallou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9BF"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>Ищем плюсы</w:t>
      </w:r>
    </w:p>
    <w:p w:rsidR="004265ED" w:rsidRDefault="004265ED" w:rsidP="004265ED">
      <w:pPr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4265ED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Технологичность;</w:t>
      </w: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Мобильность;</w:t>
      </w: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 xml:space="preserve"> </w:t>
      </w:r>
    </w:p>
    <w:p w:rsidR="004265ED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Доступность  учебных материалов;</w:t>
      </w:r>
    </w:p>
    <w:p w:rsidR="004265ED" w:rsidRPr="00AD5EC3" w:rsidRDefault="004265ED" w:rsidP="004265ED">
      <w:pPr>
        <w:rPr>
          <w:rFonts w:ascii="Times New Roman" w:hAnsi="Times New Roman"/>
          <w:lang w:val="ru-RU"/>
        </w:rPr>
      </w:pPr>
    </w:p>
    <w:p w:rsidR="004265ED" w:rsidRPr="00AD5EC3" w:rsidRDefault="00E445DE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 xml:space="preserve">Дистанционное образование- шанс воспитать </w:t>
      </w:r>
      <w:r w:rsidR="00AD5EC3" w:rsidRPr="00AD5EC3">
        <w:rPr>
          <w:rFonts w:ascii="Times New Roman" w:hAnsi="Times New Roman"/>
          <w:lang w:val="ru-RU"/>
        </w:rPr>
        <w:t xml:space="preserve">в детях </w:t>
      </w:r>
      <w:r w:rsidRPr="00AD5EC3">
        <w:rPr>
          <w:rFonts w:ascii="Times New Roman" w:hAnsi="Times New Roman"/>
          <w:lang w:val="ru-RU"/>
        </w:rPr>
        <w:t xml:space="preserve">ответственность и </w:t>
      </w:r>
      <w:r w:rsidR="00AD5EC3" w:rsidRPr="00AD5EC3">
        <w:rPr>
          <w:rFonts w:ascii="Times New Roman" w:hAnsi="Times New Roman"/>
          <w:lang w:val="ru-RU"/>
        </w:rPr>
        <w:t>самостоятельность.</w:t>
      </w:r>
    </w:p>
    <w:p w:rsidR="004265ED" w:rsidRPr="00AD5EC3" w:rsidRDefault="004265ED" w:rsidP="004265ED">
      <w:pPr>
        <w:rPr>
          <w:rFonts w:ascii="Times New Roman" w:hAnsi="Times New Roman"/>
          <w:b/>
          <w:i/>
          <w:lang w:val="ru-RU"/>
        </w:rPr>
      </w:pPr>
    </w:p>
    <w:p w:rsidR="004265ED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Индивидуальный подход;</w:t>
      </w: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Удобство планирования времени;</w:t>
      </w: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Разнообразие и большой объём доступных информационных ресурсов;</w:t>
      </w: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</w:p>
    <w:p w:rsidR="00AD5EC3" w:rsidRPr="00AD5EC3" w:rsidRDefault="00AD5EC3" w:rsidP="004265ED">
      <w:pPr>
        <w:rPr>
          <w:rFonts w:ascii="Times New Roman" w:hAnsi="Times New Roman"/>
          <w:lang w:val="ru-RU"/>
        </w:rPr>
      </w:pPr>
      <w:r w:rsidRPr="00AD5EC3">
        <w:rPr>
          <w:rFonts w:ascii="Times New Roman" w:hAnsi="Times New Roman"/>
          <w:lang w:val="ru-RU"/>
        </w:rPr>
        <w:t>Творчество.</w:t>
      </w:r>
    </w:p>
    <w:p w:rsidR="004265ED" w:rsidRPr="00C04FB9" w:rsidRDefault="004265ED" w:rsidP="004265ED">
      <w:pPr>
        <w:rPr>
          <w:rFonts w:ascii="Times New Roman" w:hAnsi="Times New Roman"/>
          <w:b/>
          <w:i/>
          <w:color w:val="002060"/>
          <w:sz w:val="32"/>
          <w:szCs w:val="32"/>
          <w:lang w:val="ru-RU"/>
        </w:rPr>
      </w:pPr>
      <w:r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>Топ</w:t>
      </w:r>
      <w:r w:rsidR="00E445DE"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>-</w:t>
      </w:r>
      <w:r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 xml:space="preserve"> </w:t>
      </w:r>
      <w:r w:rsidR="001F1353"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>3</w:t>
      </w:r>
      <w:r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 xml:space="preserve"> ошиб</w:t>
      </w:r>
      <w:r w:rsidR="001F1353"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>ки</w:t>
      </w:r>
      <w:r w:rsidR="00E445DE" w:rsidRPr="00C04FB9">
        <w:rPr>
          <w:rFonts w:ascii="Times New Roman" w:hAnsi="Times New Roman"/>
          <w:b/>
          <w:i/>
          <w:color w:val="002060"/>
          <w:sz w:val="32"/>
          <w:szCs w:val="32"/>
          <w:lang w:val="ru-RU"/>
        </w:rPr>
        <w:t xml:space="preserve"> и способы их решения</w:t>
      </w:r>
    </w:p>
    <w:p w:rsidR="00E445DE" w:rsidRPr="004265ED" w:rsidRDefault="00E445DE" w:rsidP="004265ED">
      <w:pPr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2A16F6" w:rsidRPr="002A16F6" w:rsidRDefault="002A16F6" w:rsidP="002A16F6">
      <w:pPr>
        <w:pStyle w:val="af6"/>
        <w:spacing w:before="0" w:beforeAutospacing="0" w:after="0" w:afterAutospacing="0"/>
        <w:rPr>
          <w:i/>
          <w:sz w:val="22"/>
          <w:szCs w:val="22"/>
        </w:rPr>
      </w:pPr>
      <w:r w:rsidRPr="002A16F6">
        <w:rPr>
          <w:rStyle w:val="aa"/>
          <w:i/>
          <w:sz w:val="22"/>
          <w:szCs w:val="22"/>
        </w:rPr>
        <w:t xml:space="preserve">1. Стремление перенести </w:t>
      </w:r>
      <w:proofErr w:type="spellStart"/>
      <w:r w:rsidRPr="002A16F6">
        <w:rPr>
          <w:rStyle w:val="aa"/>
          <w:i/>
          <w:sz w:val="22"/>
          <w:szCs w:val="22"/>
        </w:rPr>
        <w:t>офлайн</w:t>
      </w:r>
      <w:proofErr w:type="spellEnd"/>
      <w:r>
        <w:rPr>
          <w:rStyle w:val="aa"/>
          <w:i/>
          <w:sz w:val="22"/>
          <w:szCs w:val="22"/>
        </w:rPr>
        <w:t xml:space="preserve"> </w:t>
      </w:r>
      <w:proofErr w:type="gramStart"/>
      <w:r w:rsidRPr="002A16F6">
        <w:rPr>
          <w:rStyle w:val="aa"/>
          <w:i/>
          <w:sz w:val="22"/>
          <w:szCs w:val="22"/>
        </w:rPr>
        <w:t>-м</w:t>
      </w:r>
      <w:proofErr w:type="gramEnd"/>
      <w:r w:rsidRPr="002A16F6">
        <w:rPr>
          <w:rStyle w:val="aa"/>
          <w:i/>
          <w:sz w:val="22"/>
          <w:szCs w:val="22"/>
        </w:rPr>
        <w:t>етодики в дистанционный формат</w:t>
      </w:r>
    </w:p>
    <w:p w:rsidR="00E445DE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 xml:space="preserve">Оказавшись в незнакомой ситуации, мы по инерции стремимся действовать по привычной </w:t>
      </w:r>
      <w:r w:rsidR="00E445DE">
        <w:rPr>
          <w:sz w:val="22"/>
          <w:szCs w:val="22"/>
        </w:rPr>
        <w:t xml:space="preserve">для нас </w:t>
      </w:r>
      <w:r w:rsidRPr="002A16F6">
        <w:rPr>
          <w:sz w:val="22"/>
          <w:szCs w:val="22"/>
        </w:rPr>
        <w:t xml:space="preserve">схеме. </w:t>
      </w:r>
    </w:p>
    <w:p w:rsid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lastRenderedPageBreak/>
        <w:t xml:space="preserve">Многие учителя пытаются повторить обычные школьные уроки в </w:t>
      </w:r>
      <w:proofErr w:type="spellStart"/>
      <w:r w:rsidRPr="002A16F6">
        <w:rPr>
          <w:sz w:val="22"/>
          <w:szCs w:val="22"/>
        </w:rPr>
        <w:t>онлайн-режиме</w:t>
      </w:r>
      <w:proofErr w:type="spellEnd"/>
      <w:r w:rsidRPr="002A16F6">
        <w:rPr>
          <w:sz w:val="22"/>
          <w:szCs w:val="22"/>
        </w:rPr>
        <w:t>. Однако</w:t>
      </w:r>
      <w:proofErr w:type="gramStart"/>
      <w:r w:rsidRPr="002A16F6">
        <w:rPr>
          <w:sz w:val="22"/>
          <w:szCs w:val="22"/>
        </w:rPr>
        <w:t>,</w:t>
      </w:r>
      <w:proofErr w:type="gramEnd"/>
      <w:r w:rsidRPr="002A16F6">
        <w:rPr>
          <w:sz w:val="22"/>
          <w:szCs w:val="22"/>
        </w:rPr>
        <w:t xml:space="preserve"> </w:t>
      </w:r>
      <w:r w:rsidR="00E445DE">
        <w:rPr>
          <w:sz w:val="22"/>
          <w:szCs w:val="22"/>
        </w:rPr>
        <w:t>д</w:t>
      </w:r>
      <w:r w:rsidRPr="002A16F6">
        <w:rPr>
          <w:sz w:val="22"/>
          <w:szCs w:val="22"/>
        </w:rPr>
        <w:t>истанционное обучение требует других способов подачи материала и методик для вовлечения детей.</w:t>
      </w:r>
    </w:p>
    <w:p w:rsidR="00E445DE" w:rsidRPr="002A16F6" w:rsidRDefault="00E445DE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</w:p>
    <w:p w:rsidR="002A16F6" w:rsidRPr="002A16F6" w:rsidRDefault="002A16F6" w:rsidP="002A16F6">
      <w:pPr>
        <w:pStyle w:val="af6"/>
        <w:spacing w:before="0" w:beforeAutospacing="0" w:after="0" w:afterAutospacing="0"/>
        <w:rPr>
          <w:i/>
          <w:sz w:val="22"/>
          <w:szCs w:val="22"/>
        </w:rPr>
      </w:pPr>
      <w:r w:rsidRPr="002A16F6">
        <w:rPr>
          <w:rStyle w:val="aa"/>
          <w:i/>
          <w:sz w:val="22"/>
          <w:szCs w:val="22"/>
        </w:rPr>
        <w:t>Как поступить?</w:t>
      </w:r>
    </w:p>
    <w:p w:rsidR="002A16F6" w:rsidRP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 xml:space="preserve">Пересмотрите общую стратегию работы. Перегруппируйте темы, поставив в начало более простые. </w:t>
      </w:r>
      <w:r w:rsidR="00E445DE">
        <w:rPr>
          <w:sz w:val="22"/>
          <w:szCs w:val="22"/>
        </w:rPr>
        <w:t>Г</w:t>
      </w:r>
      <w:r w:rsidRPr="002A16F6">
        <w:rPr>
          <w:sz w:val="22"/>
          <w:szCs w:val="22"/>
        </w:rPr>
        <w:t>лавная задача для вас и ваших учеников — не содержание, а освоение нового формата.</w:t>
      </w:r>
    </w:p>
    <w:p w:rsidR="002A16F6" w:rsidRP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>В дистанционном формат</w:t>
      </w:r>
      <w:r w:rsidR="00E445DE">
        <w:rPr>
          <w:sz w:val="22"/>
          <w:szCs w:val="22"/>
        </w:rPr>
        <w:t xml:space="preserve">е детей сложнее вовлечь в урок. </w:t>
      </w:r>
      <w:r w:rsidRPr="002A16F6">
        <w:rPr>
          <w:sz w:val="22"/>
          <w:szCs w:val="22"/>
        </w:rPr>
        <w:t>Придумайте жесты, которые будут означать «да» и «нет» и просите показывать их в ответ на закрытые вопросы. Чаще обращайтесь к ученикам по именам. Просите их писать ответы или присылать картинки в чат.</w:t>
      </w:r>
    </w:p>
    <w:p w:rsidR="002A16F6" w:rsidRP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 xml:space="preserve"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</w:t>
      </w:r>
      <w:proofErr w:type="gramStart"/>
      <w:r w:rsidRPr="002A16F6">
        <w:rPr>
          <w:sz w:val="22"/>
          <w:szCs w:val="22"/>
        </w:rPr>
        <w:t>интересную</w:t>
      </w:r>
      <w:proofErr w:type="gramEnd"/>
      <w:r w:rsidRPr="002A16F6">
        <w:rPr>
          <w:sz w:val="22"/>
          <w:szCs w:val="22"/>
        </w:rPr>
        <w:t xml:space="preserve"> инфографику.  </w:t>
      </w:r>
    </w:p>
    <w:p w:rsidR="00E445DE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 xml:space="preserve">Если вам нужно дать классу упражнение во время урока, подберите заранее платформу с подходящими заданиями и отправьте детям ссылку. </w:t>
      </w:r>
    </w:p>
    <w:p w:rsidR="002A16F6" w:rsidRP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учеников. </w:t>
      </w:r>
    </w:p>
    <w:p w:rsid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  <w:r w:rsidRPr="002A16F6">
        <w:rPr>
          <w:sz w:val="22"/>
          <w:szCs w:val="22"/>
        </w:rPr>
        <w:t xml:space="preserve">Каждые 15 минут делайте перерыв на 2-3 минуты, чтобы </w:t>
      </w:r>
      <w:r w:rsidR="00E445DE">
        <w:rPr>
          <w:sz w:val="22"/>
          <w:szCs w:val="22"/>
        </w:rPr>
        <w:t xml:space="preserve">ни вы, ни </w:t>
      </w:r>
      <w:r w:rsidRPr="002A16F6">
        <w:rPr>
          <w:sz w:val="22"/>
          <w:szCs w:val="22"/>
        </w:rPr>
        <w:t>дети не уставали от постоянной работы за монитором.</w:t>
      </w:r>
    </w:p>
    <w:p w:rsidR="002A16F6" w:rsidRPr="002A16F6" w:rsidRDefault="002A16F6" w:rsidP="002A16F6">
      <w:pPr>
        <w:pStyle w:val="af6"/>
        <w:spacing w:before="0" w:beforeAutospacing="0" w:after="0" w:afterAutospacing="0"/>
        <w:jc w:val="both"/>
        <w:rPr>
          <w:sz w:val="22"/>
          <w:szCs w:val="22"/>
        </w:rPr>
      </w:pPr>
    </w:p>
    <w:p w:rsidR="001C0F35" w:rsidRPr="001F1353" w:rsidRDefault="002A16F6" w:rsidP="001F1353">
      <w:pPr>
        <w:rPr>
          <w:rFonts w:ascii="Times New Roman" w:hAnsi="Times New Roman"/>
          <w:b/>
          <w:i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2"/>
          <w:szCs w:val="22"/>
          <w:lang w:val="ru-RU"/>
        </w:rPr>
        <w:t>2</w:t>
      </w:r>
      <w:r w:rsidR="001F1353" w:rsidRPr="001F1353">
        <w:rPr>
          <w:rFonts w:ascii="Times New Roman" w:hAnsi="Times New Roman"/>
          <w:b/>
          <w:i/>
          <w:sz w:val="22"/>
          <w:szCs w:val="22"/>
          <w:lang w:val="ru-RU"/>
        </w:rPr>
        <w:t>.</w:t>
      </w:r>
      <w:r w:rsidR="001F1353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="004265ED" w:rsidRPr="001F1353">
        <w:rPr>
          <w:rFonts w:ascii="Times New Roman" w:hAnsi="Times New Roman"/>
          <w:b/>
          <w:i/>
          <w:sz w:val="22"/>
          <w:szCs w:val="22"/>
          <w:lang w:val="ru-RU"/>
        </w:rPr>
        <w:t>Желание использовать как можно больше инструментов</w:t>
      </w:r>
    </w:p>
    <w:p w:rsidR="004265ED" w:rsidRDefault="004265ED" w:rsidP="004265ED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</w:t>
      </w:r>
      <w:r w:rsidRPr="004265ED">
        <w:rPr>
          <w:rFonts w:ascii="Times New Roman" w:hAnsi="Times New Roman"/>
          <w:sz w:val="22"/>
          <w:szCs w:val="22"/>
          <w:lang w:val="ru-RU"/>
        </w:rPr>
        <w:t xml:space="preserve">В последнее время появилось много информации и инструментов для удаленной работы. Кажется, что все они интересные и будут полезны для учащихся. Закономерное желание — попробовать все и сразу. Но с таким подходом Вы можете быстро устать от количества новой </w:t>
      </w:r>
      <w:r w:rsidRPr="004265ED">
        <w:rPr>
          <w:rFonts w:ascii="Times New Roman" w:hAnsi="Times New Roman"/>
          <w:sz w:val="22"/>
          <w:szCs w:val="22"/>
          <w:lang w:val="ru-RU"/>
        </w:rPr>
        <w:lastRenderedPageBreak/>
        <w:t>информации, запутаться и ничего не выбрать. Детям тоже будет тяжело перестраиваться на новые сервисы.</w:t>
      </w:r>
    </w:p>
    <w:p w:rsidR="001F1353" w:rsidRDefault="001F1353" w:rsidP="004265ED">
      <w:pPr>
        <w:rPr>
          <w:rFonts w:ascii="Times New Roman" w:hAnsi="Times New Roman"/>
          <w:b/>
          <w:i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</w:p>
    <w:p w:rsidR="004265ED" w:rsidRPr="004265ED" w:rsidRDefault="004265ED" w:rsidP="004265ED">
      <w:pPr>
        <w:rPr>
          <w:rFonts w:ascii="Times New Roman" w:hAnsi="Times New Roman"/>
          <w:b/>
          <w:i/>
          <w:sz w:val="22"/>
          <w:szCs w:val="22"/>
          <w:lang w:val="ru-RU"/>
        </w:rPr>
      </w:pPr>
      <w:r w:rsidRPr="004265ED">
        <w:rPr>
          <w:rFonts w:ascii="Times New Roman" w:hAnsi="Times New Roman"/>
          <w:b/>
          <w:i/>
          <w:sz w:val="22"/>
          <w:szCs w:val="22"/>
          <w:lang w:val="ru-RU"/>
        </w:rPr>
        <w:t xml:space="preserve">Как поступить? </w:t>
      </w:r>
    </w:p>
    <w:p w:rsidR="004265ED" w:rsidRPr="004265ED" w:rsidRDefault="004265ED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265ED">
        <w:rPr>
          <w:rFonts w:ascii="Times New Roman" w:hAnsi="Times New Roman"/>
          <w:sz w:val="22"/>
          <w:szCs w:val="22"/>
          <w:lang w:val="ru-RU"/>
        </w:rPr>
        <w:t xml:space="preserve"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  </w:t>
      </w:r>
    </w:p>
    <w:p w:rsidR="004265ED" w:rsidRPr="004265ED" w:rsidRDefault="004265ED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265ED">
        <w:rPr>
          <w:rFonts w:ascii="Times New Roman" w:hAnsi="Times New Roman"/>
          <w:sz w:val="22"/>
          <w:szCs w:val="22"/>
          <w:lang w:val="ru-RU"/>
        </w:rPr>
        <w:t xml:space="preserve">Спустя несколько занятий оцените, насколько Вам и учащимся 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 </w:t>
      </w:r>
    </w:p>
    <w:p w:rsidR="004265ED" w:rsidRDefault="004265ED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</w:t>
      </w:r>
      <w:r w:rsidRPr="004265ED">
        <w:rPr>
          <w:rFonts w:ascii="Times New Roman" w:hAnsi="Times New Roman"/>
          <w:sz w:val="22"/>
          <w:szCs w:val="22"/>
          <w:lang w:val="ru-RU"/>
        </w:rPr>
        <w:t xml:space="preserve">о возможности используйте общие инструменты с другими учителями. Тогда детям не придется на каждом занятии работать с новым сервисом, а Вы сможете обратиться к коллегам, если возникнут проблемы. </w:t>
      </w:r>
    </w:p>
    <w:p w:rsidR="001F1353" w:rsidRPr="004265ED" w:rsidRDefault="001F1353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4265ED" w:rsidRDefault="001F1353" w:rsidP="004265ED">
      <w:pPr>
        <w:rPr>
          <w:rFonts w:ascii="Times New Roman" w:hAnsi="Times New Roman"/>
          <w:b/>
          <w:i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2"/>
          <w:szCs w:val="22"/>
          <w:lang w:val="ru-RU"/>
        </w:rPr>
        <w:t>2</w:t>
      </w:r>
      <w:r w:rsidR="004265ED" w:rsidRPr="004265ED">
        <w:rPr>
          <w:rFonts w:ascii="Times New Roman" w:hAnsi="Times New Roman"/>
          <w:b/>
          <w:i/>
          <w:sz w:val="22"/>
          <w:szCs w:val="22"/>
          <w:lang w:val="ru-RU"/>
        </w:rPr>
        <w:t>. Завышенные ожидания</w:t>
      </w:r>
    </w:p>
    <w:p w:rsidR="004265ED" w:rsidRPr="004265ED" w:rsidRDefault="004265ED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265ED">
        <w:rPr>
          <w:rFonts w:ascii="Times New Roman" w:hAnsi="Times New Roman"/>
          <w:sz w:val="22"/>
          <w:szCs w:val="22"/>
          <w:lang w:val="ru-RU"/>
        </w:rPr>
        <w:t xml:space="preserve">Вы учитель с большим опытом преподавания, у Вас много наработок и методов. Кажется, что переход на дистанционное обучение пройдет легко и просто. Но что, если сервис для проведения видеоконференций завис во время занятия, дети не следят за уроком и забывают про домашнее задание? В ситуации, когда ваши ожидания не оправдались, Вы можете расстроиться и потерять мотивацию.  </w:t>
      </w:r>
    </w:p>
    <w:p w:rsidR="001F1353" w:rsidRDefault="004265ED" w:rsidP="001F1353">
      <w:pPr>
        <w:rPr>
          <w:rFonts w:ascii="Times New Roman" w:hAnsi="Times New Roman"/>
          <w:b/>
          <w:i/>
          <w:sz w:val="22"/>
          <w:szCs w:val="22"/>
          <w:lang w:val="ru-RU"/>
        </w:rPr>
      </w:pPr>
      <w:r w:rsidRPr="004265E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</w:p>
    <w:p w:rsidR="004265ED" w:rsidRPr="001F1353" w:rsidRDefault="004265ED" w:rsidP="001F1353">
      <w:pPr>
        <w:rPr>
          <w:rFonts w:ascii="Times New Roman" w:hAnsi="Times New Roman"/>
          <w:b/>
          <w:i/>
          <w:sz w:val="22"/>
          <w:szCs w:val="22"/>
          <w:lang w:val="ru-RU"/>
        </w:rPr>
      </w:pPr>
      <w:r w:rsidRPr="001F1353">
        <w:rPr>
          <w:rFonts w:ascii="Times New Roman" w:hAnsi="Times New Roman"/>
          <w:b/>
          <w:i/>
          <w:sz w:val="22"/>
          <w:szCs w:val="22"/>
          <w:lang w:val="ru-RU"/>
        </w:rPr>
        <w:t xml:space="preserve">Как поступить? </w:t>
      </w:r>
    </w:p>
    <w:p w:rsidR="004265ED" w:rsidRPr="004265ED" w:rsidRDefault="004265ED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265ED">
        <w:rPr>
          <w:rFonts w:ascii="Times New Roman" w:hAnsi="Times New Roman"/>
          <w:sz w:val="22"/>
          <w:szCs w:val="22"/>
          <w:lang w:val="ru-RU"/>
        </w:rPr>
        <w:t>Не стоит расстраиваться и переживать. Примите во внимание, что дистанц</w:t>
      </w:r>
      <w:r w:rsidR="001F1353">
        <w:rPr>
          <w:rFonts w:ascii="Times New Roman" w:hAnsi="Times New Roman"/>
          <w:sz w:val="22"/>
          <w:szCs w:val="22"/>
          <w:lang w:val="ru-RU"/>
        </w:rPr>
        <w:t>ионное обучение</w:t>
      </w:r>
      <w:r w:rsidRPr="004265ED">
        <w:rPr>
          <w:rFonts w:ascii="Times New Roman" w:hAnsi="Times New Roman"/>
          <w:sz w:val="22"/>
          <w:szCs w:val="22"/>
          <w:lang w:val="ru-RU"/>
        </w:rPr>
        <w:t xml:space="preserve"> — новый формат и для Вас, и для детей. Вы не можете быть уверены, что сценарий сработает, а инструменты понравятся детям. Первое время </w:t>
      </w:r>
      <w:r w:rsidRPr="004265ED">
        <w:rPr>
          <w:rFonts w:ascii="Times New Roman" w:hAnsi="Times New Roman"/>
          <w:sz w:val="22"/>
          <w:szCs w:val="22"/>
          <w:lang w:val="ru-RU"/>
        </w:rPr>
        <w:lastRenderedPageBreak/>
        <w:t xml:space="preserve">сосредоточьтесь на том, что знаете и понимаете, как делать. Все непонятное — отложите.  </w:t>
      </w:r>
    </w:p>
    <w:p w:rsidR="004265ED" w:rsidRDefault="002A16F6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Старайтесь как можно меньше думать о том, как контролировать ученика, а больше уделите внимание на то</w:t>
      </w:r>
      <w:r w:rsidRPr="002A16F6">
        <w:rPr>
          <w:rFonts w:ascii="Times New Roman" w:hAnsi="Times New Roman"/>
          <w:sz w:val="22"/>
          <w:szCs w:val="22"/>
          <w:lang w:val="ru-RU"/>
        </w:rPr>
        <w:t>, как помочь ему учиться.</w:t>
      </w:r>
      <w:r w:rsidR="004265ED" w:rsidRPr="004265ED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6D27FA" w:rsidRDefault="006D27FA" w:rsidP="00C04FB9">
      <w:pPr>
        <w:jc w:val="center"/>
        <w:rPr>
          <w:rFonts w:ascii="Times New Roman" w:hAnsi="Times New Roman"/>
          <w:i/>
          <w:color w:val="002060"/>
          <w:sz w:val="32"/>
          <w:szCs w:val="32"/>
          <w:lang w:val="ru-RU"/>
        </w:rPr>
      </w:pPr>
    </w:p>
    <w:p w:rsidR="00C04FB9" w:rsidRDefault="00C04FB9" w:rsidP="00C04FB9">
      <w:pPr>
        <w:jc w:val="center"/>
        <w:rPr>
          <w:rFonts w:ascii="Times New Roman" w:hAnsi="Times New Roman"/>
          <w:i/>
          <w:color w:val="002060"/>
          <w:sz w:val="32"/>
          <w:szCs w:val="32"/>
          <w:lang w:val="ru-RU"/>
        </w:rPr>
      </w:pPr>
      <w:r w:rsidRPr="00C04FB9">
        <w:rPr>
          <w:rFonts w:ascii="Times New Roman" w:hAnsi="Times New Roman"/>
          <w:i/>
          <w:color w:val="002060"/>
          <w:sz w:val="32"/>
          <w:szCs w:val="32"/>
          <w:lang w:val="ru-RU"/>
        </w:rPr>
        <w:t>Секретная техника</w:t>
      </w:r>
    </w:p>
    <w:p w:rsidR="00AD5EC3" w:rsidRDefault="00800C66" w:rsidP="004265ED">
      <w:pPr>
        <w:jc w:val="both"/>
        <w:rPr>
          <w:rFonts w:ascii="Times New Roman" w:hAnsi="Times New Roman"/>
          <w:noProof/>
          <w:sz w:val="22"/>
          <w:szCs w:val="22"/>
          <w:lang w:val="ru-RU" w:eastAsia="ru-RU" w:bidi="ar-SA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118745</wp:posOffset>
            </wp:positionV>
            <wp:extent cx="2414905" cy="1880235"/>
            <wp:effectExtent l="19050" t="0" r="4445" b="0"/>
            <wp:wrapThrough wrapText="bothSides">
              <wp:wrapPolygon edited="0">
                <wp:start x="682" y="0"/>
                <wp:lineTo x="-170" y="1532"/>
                <wp:lineTo x="0" y="21009"/>
                <wp:lineTo x="511" y="21447"/>
                <wp:lineTo x="682" y="21447"/>
                <wp:lineTo x="20788" y="21447"/>
                <wp:lineTo x="20958" y="21447"/>
                <wp:lineTo x="21469" y="21009"/>
                <wp:lineTo x="21640" y="19258"/>
                <wp:lineTo x="21640" y="1532"/>
                <wp:lineTo x="21299" y="219"/>
                <wp:lineTo x="20788" y="0"/>
                <wp:lineTo x="682" y="0"/>
              </wp:wrapPolygon>
            </wp:wrapThrough>
            <wp:docPr id="3" name="Рисунок 2" descr="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9" cstate="print"/>
                    <a:srcRect b="6145"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88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t xml:space="preserve">   </w:t>
      </w:r>
    </w:p>
    <w:p w:rsidR="00C04FB9" w:rsidRDefault="00C04FB9" w:rsidP="004265ED">
      <w:pPr>
        <w:jc w:val="both"/>
        <w:rPr>
          <w:rFonts w:ascii="Times New Roman" w:hAnsi="Times New Roman"/>
          <w:noProof/>
          <w:sz w:val="22"/>
          <w:szCs w:val="22"/>
          <w:lang w:val="ru-RU" w:eastAsia="ru-RU" w:bidi="ar-SA"/>
        </w:rPr>
      </w:pPr>
    </w:p>
    <w:p w:rsidR="00C04FB9" w:rsidRDefault="00C04FB9" w:rsidP="004265ED">
      <w:pPr>
        <w:jc w:val="both"/>
        <w:rPr>
          <w:rFonts w:ascii="Times New Roman" w:hAnsi="Times New Roman"/>
          <w:noProof/>
          <w:sz w:val="22"/>
          <w:szCs w:val="22"/>
          <w:lang w:val="ru-RU" w:eastAsia="ru-RU" w:bidi="ar-SA"/>
        </w:rPr>
      </w:pPr>
    </w:p>
    <w:p w:rsidR="00C04FB9" w:rsidRDefault="00C04FB9" w:rsidP="004265ED">
      <w:pPr>
        <w:jc w:val="both"/>
        <w:rPr>
          <w:rFonts w:ascii="Times New Roman" w:hAnsi="Times New Roman"/>
          <w:noProof/>
          <w:sz w:val="22"/>
          <w:szCs w:val="22"/>
          <w:lang w:val="ru-RU" w:eastAsia="ru-RU" w:bidi="ar-SA"/>
        </w:rPr>
      </w:pPr>
    </w:p>
    <w:p w:rsidR="00C04FB9" w:rsidRDefault="00C04FB9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D5EC3" w:rsidRDefault="00AD5EC3" w:rsidP="004265ED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800C66" w:rsidRDefault="00800C66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</w:t>
      </w:r>
    </w:p>
    <w:p w:rsidR="00800C66" w:rsidRDefault="00800C66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800C66" w:rsidRDefault="00800C66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800C66" w:rsidRDefault="00800C66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800C66" w:rsidRDefault="00800C66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04FB9" w:rsidRDefault="00C04FB9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</w:t>
      </w:r>
    </w:p>
    <w:p w:rsidR="00C04FB9" w:rsidRDefault="00C04FB9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04FB9" w:rsidRDefault="00C04FB9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C04FB9" w:rsidRDefault="00C04FB9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</w:t>
      </w:r>
      <w:r w:rsidR="00AD5EC3" w:rsidRPr="00AD5EC3">
        <w:rPr>
          <w:rFonts w:ascii="Times New Roman" w:hAnsi="Times New Roman"/>
          <w:sz w:val="22"/>
          <w:szCs w:val="22"/>
          <w:lang w:val="ru-RU"/>
        </w:rPr>
        <w:t xml:space="preserve">Дистанционное обучение предполагает, что </w:t>
      </w:r>
      <w:proofErr w:type="gramStart"/>
      <w:r w:rsidR="00AD5EC3" w:rsidRPr="00AD5EC3">
        <w:rPr>
          <w:rFonts w:ascii="Times New Roman" w:hAnsi="Times New Roman"/>
          <w:sz w:val="22"/>
          <w:szCs w:val="22"/>
          <w:lang w:val="ru-RU"/>
        </w:rPr>
        <w:t>обучающийся</w:t>
      </w:r>
      <w:proofErr w:type="gramEnd"/>
      <w:r w:rsidR="00AD5EC3" w:rsidRPr="00AD5EC3">
        <w:rPr>
          <w:rFonts w:ascii="Times New Roman" w:hAnsi="Times New Roman"/>
          <w:sz w:val="22"/>
          <w:szCs w:val="22"/>
          <w:lang w:val="ru-RU"/>
        </w:rPr>
        <w:t xml:space="preserve"> может присоединиться к занятиям взволнованны</w:t>
      </w:r>
      <w:r>
        <w:rPr>
          <w:rFonts w:ascii="Times New Roman" w:hAnsi="Times New Roman"/>
          <w:sz w:val="22"/>
          <w:szCs w:val="22"/>
          <w:lang w:val="ru-RU"/>
        </w:rPr>
        <w:t>м</w:t>
      </w:r>
      <w:r w:rsidR="00AD5EC3" w:rsidRPr="00AD5EC3">
        <w:rPr>
          <w:rFonts w:ascii="Times New Roman" w:hAnsi="Times New Roman"/>
          <w:sz w:val="22"/>
          <w:szCs w:val="22"/>
          <w:lang w:val="ru-RU"/>
        </w:rPr>
        <w:t xml:space="preserve"> или возбужденным. </w:t>
      </w:r>
    </w:p>
    <w:p w:rsidR="00AD5EC3" w:rsidRDefault="00AD5EC3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D5EC3">
        <w:rPr>
          <w:rFonts w:ascii="Times New Roman" w:hAnsi="Times New Roman"/>
          <w:sz w:val="22"/>
          <w:szCs w:val="22"/>
          <w:lang w:val="ru-RU"/>
        </w:rPr>
        <w:t xml:space="preserve">Ученик в таком эмоциональном состоянии не готов получать новые знания, но задача педагога – успокоить его и настроить на работу. </w:t>
      </w:r>
    </w:p>
    <w:p w:rsidR="00C04FB9" w:rsidRPr="00AD5EC3" w:rsidRDefault="00C04FB9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AD5EC3" w:rsidRDefault="00C04FB9" w:rsidP="00AD5EC3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Предлагаю</w:t>
      </w:r>
      <w:r w:rsidR="00AD5EC3" w:rsidRPr="00AD5EC3">
        <w:rPr>
          <w:rFonts w:ascii="Times New Roman" w:hAnsi="Times New Roman"/>
          <w:sz w:val="22"/>
          <w:szCs w:val="22"/>
          <w:lang w:val="ru-RU"/>
        </w:rPr>
        <w:t xml:space="preserve"> технику, которая поможет ребенку (класс</w:t>
      </w:r>
      <w:r>
        <w:rPr>
          <w:rFonts w:ascii="Times New Roman" w:hAnsi="Times New Roman"/>
          <w:sz w:val="22"/>
          <w:szCs w:val="22"/>
          <w:lang w:val="ru-RU"/>
        </w:rPr>
        <w:t>у) вернуть душевное спокойствие</w:t>
      </w:r>
      <w:r w:rsidR="00AD5EC3" w:rsidRPr="00AD5EC3">
        <w:rPr>
          <w:rFonts w:ascii="Times New Roman" w:hAnsi="Times New Roman"/>
          <w:sz w:val="22"/>
          <w:szCs w:val="22"/>
          <w:lang w:val="ru-RU"/>
        </w:rPr>
        <w:t>.</w:t>
      </w:r>
    </w:p>
    <w:p w:rsidR="006D27FA" w:rsidRDefault="006D27FA" w:rsidP="006D27FA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D27FA">
        <w:rPr>
          <w:rFonts w:ascii="Times New Roman" w:hAnsi="Times New Roman"/>
          <w:sz w:val="22"/>
          <w:szCs w:val="22"/>
          <w:lang w:val="ru-RU"/>
        </w:rPr>
        <w:t xml:space="preserve">Упражнение не займет много времени. Отведите на это 3-5 минут в начале дистанционного урока. </w:t>
      </w:r>
    </w:p>
    <w:p w:rsidR="006D27FA" w:rsidRPr="006D27FA" w:rsidRDefault="006D27FA" w:rsidP="006D27F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6D27FA" w:rsidRPr="006D27FA" w:rsidRDefault="006D27FA" w:rsidP="006D27FA">
      <w:pPr>
        <w:pStyle w:val="ad"/>
        <w:numPr>
          <w:ilvl w:val="0"/>
          <w:numId w:val="4"/>
        </w:numPr>
        <w:ind w:left="142" w:hanging="142"/>
        <w:jc w:val="both"/>
        <w:rPr>
          <w:rFonts w:ascii="Times New Roman" w:hAnsi="Times New Roman"/>
          <w:sz w:val="22"/>
          <w:szCs w:val="22"/>
          <w:lang w:val="ru-RU"/>
        </w:rPr>
      </w:pPr>
      <w:r w:rsidRPr="006D27FA">
        <w:rPr>
          <w:rFonts w:ascii="Times New Roman" w:hAnsi="Times New Roman"/>
          <w:sz w:val="22"/>
          <w:szCs w:val="22"/>
          <w:lang w:val="ru-RU"/>
        </w:rPr>
        <w:t xml:space="preserve">Предложите ученикам начать </w:t>
      </w:r>
      <w:proofErr w:type="spellStart"/>
      <w:r w:rsidRPr="006D27FA">
        <w:rPr>
          <w:rFonts w:ascii="Times New Roman" w:hAnsi="Times New Roman"/>
          <w:sz w:val="22"/>
          <w:szCs w:val="22"/>
          <w:lang w:val="ru-RU"/>
        </w:rPr>
        <w:t>онлайн-занятие</w:t>
      </w:r>
      <w:proofErr w:type="spellEnd"/>
      <w:r w:rsidRPr="006D27FA">
        <w:rPr>
          <w:rFonts w:ascii="Times New Roman" w:hAnsi="Times New Roman"/>
          <w:sz w:val="22"/>
          <w:szCs w:val="22"/>
          <w:lang w:val="ru-RU"/>
        </w:rPr>
        <w:t xml:space="preserve"> с практики дыхания: пусть дети медленно и глубоко дышат в течение минуты. Не нагружайте учеников с начала урока. Дайте им время для настройки на работу в дистанционном режиме.</w:t>
      </w:r>
    </w:p>
    <w:p w:rsidR="006D27FA" w:rsidRPr="006D27FA" w:rsidRDefault="006D27FA" w:rsidP="006D27FA">
      <w:pPr>
        <w:pStyle w:val="ad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D27FA">
        <w:rPr>
          <w:rFonts w:ascii="Times New Roman" w:hAnsi="Times New Roman"/>
          <w:sz w:val="22"/>
          <w:szCs w:val="22"/>
          <w:lang w:val="ru-RU"/>
        </w:rPr>
        <w:t xml:space="preserve">Попросите учеников прислушаться к себе и своим ощущениям. Спросите, что они думают и какие эмоции испытывают. Если вы </w:t>
      </w:r>
      <w:r w:rsidRPr="006D27FA">
        <w:rPr>
          <w:rFonts w:ascii="Times New Roman" w:hAnsi="Times New Roman"/>
          <w:sz w:val="22"/>
          <w:szCs w:val="22"/>
          <w:lang w:val="ru-RU"/>
        </w:rPr>
        <w:lastRenderedPageBreak/>
        <w:t>выполняете упражнение с одним учеником, сделайте так, чтобы он доверял вам и смог раскрыться. Е</w:t>
      </w:r>
      <w:r>
        <w:rPr>
          <w:rFonts w:ascii="Times New Roman" w:hAnsi="Times New Roman"/>
          <w:sz w:val="22"/>
          <w:szCs w:val="22"/>
          <w:lang w:val="ru-RU"/>
        </w:rPr>
        <w:t>сли упражнение для всего класса,</w:t>
      </w:r>
      <w:r w:rsidRPr="006D27FA">
        <w:rPr>
          <w:rFonts w:ascii="Times New Roman" w:hAnsi="Times New Roman"/>
          <w:sz w:val="22"/>
          <w:szCs w:val="22"/>
          <w:lang w:val="ru-RU"/>
        </w:rPr>
        <w:t xml:space="preserve"> говорить об эмоциях вслух не обязательно – ученики могут записать свои ощущения на листочках или нарисовать смайлики.</w:t>
      </w:r>
    </w:p>
    <w:p w:rsidR="006D27FA" w:rsidRPr="006D27FA" w:rsidRDefault="006D27FA" w:rsidP="006D27FA">
      <w:pPr>
        <w:pStyle w:val="ad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D27FA">
        <w:rPr>
          <w:rFonts w:ascii="Times New Roman" w:hAnsi="Times New Roman"/>
          <w:sz w:val="22"/>
          <w:szCs w:val="22"/>
          <w:lang w:val="ru-RU"/>
        </w:rPr>
        <w:t>Не торопите детей и дайте им время на то, чтобы переключить внимание с одного задания на другое. Разрешите им сделать что-то для себя в течение пары минуты.</w:t>
      </w:r>
    </w:p>
    <w:p w:rsidR="006D27FA" w:rsidRPr="006D27FA" w:rsidRDefault="006D27FA" w:rsidP="006D27FA">
      <w:pPr>
        <w:pStyle w:val="ad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D27FA">
        <w:rPr>
          <w:rFonts w:ascii="Times New Roman" w:hAnsi="Times New Roman"/>
          <w:sz w:val="22"/>
          <w:szCs w:val="22"/>
          <w:lang w:val="ru-RU"/>
        </w:rPr>
        <w:t>Попросите учеников подумать о будущем. Пусть они делятся своими мыслями и размышлениями о событиях сегодняшнего дня, учатся выражать свои эмоции словами.</w:t>
      </w:r>
    </w:p>
    <w:p w:rsidR="006D27FA" w:rsidRDefault="006D27FA" w:rsidP="006D27FA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D27FA">
        <w:rPr>
          <w:rFonts w:ascii="Times New Roman" w:hAnsi="Times New Roman"/>
          <w:sz w:val="22"/>
          <w:szCs w:val="22"/>
          <w:lang w:val="ru-RU"/>
        </w:rPr>
        <w:t>Техника хороша тем, что подойдет и для одного ученика, и для всего класса, как для очной, так и для дистанционной формы обучения.</w:t>
      </w:r>
    </w:p>
    <w:p w:rsidR="006D27FA" w:rsidRDefault="006D27FA" w:rsidP="006D27F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6D27FA" w:rsidRPr="004265ED" w:rsidRDefault="0077199F" w:rsidP="006D27FA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121920</wp:posOffset>
            </wp:positionV>
            <wp:extent cx="2948305" cy="2226945"/>
            <wp:effectExtent l="0" t="0" r="4445" b="268605"/>
            <wp:wrapThrough wrapText="bothSides">
              <wp:wrapPolygon edited="0">
                <wp:start x="12700" y="185"/>
                <wp:lineTo x="9211" y="554"/>
                <wp:lineTo x="2931" y="2402"/>
                <wp:lineTo x="2512" y="4065"/>
                <wp:lineTo x="1675" y="6098"/>
                <wp:lineTo x="0" y="9054"/>
                <wp:lineTo x="279" y="15891"/>
                <wp:lineTo x="2093" y="17923"/>
                <wp:lineTo x="2931" y="18293"/>
                <wp:lineTo x="5583" y="20879"/>
                <wp:lineTo x="5722" y="23836"/>
                <wp:lineTo x="6001" y="24205"/>
                <wp:lineTo x="6978" y="24205"/>
                <wp:lineTo x="7118" y="24205"/>
                <wp:lineTo x="7397" y="23836"/>
                <wp:lineTo x="7537" y="23836"/>
                <wp:lineTo x="12700" y="20879"/>
                <wp:lineTo x="12980" y="20879"/>
                <wp:lineTo x="17725" y="18108"/>
                <wp:lineTo x="17864" y="17923"/>
                <wp:lineTo x="18841" y="15151"/>
                <wp:lineTo x="19539" y="14967"/>
                <wp:lineTo x="21353" y="12749"/>
                <wp:lineTo x="21353" y="12010"/>
                <wp:lineTo x="21493" y="11456"/>
                <wp:lineTo x="21633" y="10163"/>
                <wp:lineTo x="21353" y="5913"/>
                <wp:lineTo x="20376" y="3880"/>
                <wp:lineTo x="19958" y="2587"/>
                <wp:lineTo x="18004" y="554"/>
                <wp:lineTo x="17166" y="185"/>
                <wp:lineTo x="12700" y="185"/>
              </wp:wrapPolygon>
            </wp:wrapThrough>
            <wp:docPr id="4" name="Рисунок 3" descr="Дистанционное_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танционное_образование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2226945"/>
                    </a:xfrm>
                    <a:prstGeom prst="cloudCallou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6D27FA" w:rsidRPr="004265ED" w:rsidSect="006D27FA">
      <w:pgSz w:w="16838" w:h="11906" w:orient="landscape"/>
      <w:pgMar w:top="426" w:right="820" w:bottom="426" w:left="426" w:header="708" w:footer="708" w:gutter="0"/>
      <w:cols w:num="3" w:sep="1" w:space="7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0125"/>
    <w:multiLevelType w:val="hybridMultilevel"/>
    <w:tmpl w:val="7C2A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C6A92"/>
    <w:multiLevelType w:val="hybridMultilevel"/>
    <w:tmpl w:val="FE14D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62891"/>
    <w:multiLevelType w:val="hybridMultilevel"/>
    <w:tmpl w:val="D960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C289C"/>
    <w:multiLevelType w:val="hybridMultilevel"/>
    <w:tmpl w:val="91001E8C"/>
    <w:lvl w:ilvl="0" w:tplc="C69AA49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ABB"/>
    <w:rsid w:val="000306B9"/>
    <w:rsid w:val="001C0F35"/>
    <w:rsid w:val="001F1353"/>
    <w:rsid w:val="002A16F6"/>
    <w:rsid w:val="004265ED"/>
    <w:rsid w:val="00441BA0"/>
    <w:rsid w:val="00516918"/>
    <w:rsid w:val="0059780B"/>
    <w:rsid w:val="00605CA1"/>
    <w:rsid w:val="0063098F"/>
    <w:rsid w:val="006A18C6"/>
    <w:rsid w:val="006D27FA"/>
    <w:rsid w:val="00757EFF"/>
    <w:rsid w:val="0076621F"/>
    <w:rsid w:val="0077199F"/>
    <w:rsid w:val="00800C66"/>
    <w:rsid w:val="00960800"/>
    <w:rsid w:val="009D0E8E"/>
    <w:rsid w:val="009D4561"/>
    <w:rsid w:val="00AB3025"/>
    <w:rsid w:val="00AD5EC3"/>
    <w:rsid w:val="00AE4485"/>
    <w:rsid w:val="00BA10A9"/>
    <w:rsid w:val="00C04FB9"/>
    <w:rsid w:val="00C71328"/>
    <w:rsid w:val="00C92ABB"/>
    <w:rsid w:val="00CC5E4D"/>
    <w:rsid w:val="00D26C08"/>
    <w:rsid w:val="00D4796A"/>
    <w:rsid w:val="00E445DE"/>
    <w:rsid w:val="00F30BB3"/>
    <w:rsid w:val="00F435DB"/>
    <w:rsid w:val="00F879BF"/>
    <w:rsid w:val="00FB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B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B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B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BA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BA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BA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BA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BA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BA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C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C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1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1BA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BA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BA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BA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BA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BA0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441BA0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41B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41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41BA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441BA0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441BA0"/>
    <w:rPr>
      <w:b/>
      <w:bCs/>
    </w:rPr>
  </w:style>
  <w:style w:type="character" w:styleId="ab">
    <w:name w:val="Emphasis"/>
    <w:basedOn w:val="a0"/>
    <w:uiPriority w:val="20"/>
    <w:qFormat/>
    <w:rsid w:val="00441BA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41BA0"/>
    <w:rPr>
      <w:szCs w:val="32"/>
    </w:rPr>
  </w:style>
  <w:style w:type="paragraph" w:styleId="ad">
    <w:name w:val="List Paragraph"/>
    <w:basedOn w:val="a"/>
    <w:uiPriority w:val="34"/>
    <w:qFormat/>
    <w:rsid w:val="00441B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BA0"/>
    <w:rPr>
      <w:i/>
    </w:rPr>
  </w:style>
  <w:style w:type="character" w:customStyle="1" w:styleId="22">
    <w:name w:val="Цитата 2 Знак"/>
    <w:basedOn w:val="a0"/>
    <w:link w:val="21"/>
    <w:uiPriority w:val="29"/>
    <w:rsid w:val="00441BA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41BA0"/>
    <w:pPr>
      <w:ind w:left="720" w:right="720"/>
    </w:pPr>
    <w:rPr>
      <w:rFonts w:cstheme="majorBidi"/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41BA0"/>
    <w:rPr>
      <w:rFonts w:cstheme="majorBidi"/>
      <w:b/>
      <w:i/>
      <w:sz w:val="24"/>
    </w:rPr>
  </w:style>
  <w:style w:type="character" w:styleId="af0">
    <w:name w:val="Subtle Emphasis"/>
    <w:uiPriority w:val="19"/>
    <w:qFormat/>
    <w:rsid w:val="00441BA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41BA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41BA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41BA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41BA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41BA0"/>
    <w:pPr>
      <w:outlineLvl w:val="9"/>
    </w:pPr>
  </w:style>
  <w:style w:type="paragraph" w:styleId="af6">
    <w:name w:val="Normal (Web)"/>
    <w:basedOn w:val="a"/>
    <w:uiPriority w:val="99"/>
    <w:semiHidden/>
    <w:unhideWhenUsed/>
    <w:rsid w:val="002A16F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-</cp:lastModifiedBy>
  <cp:revision>10</cp:revision>
  <dcterms:created xsi:type="dcterms:W3CDTF">2020-04-10T10:40:00Z</dcterms:created>
  <dcterms:modified xsi:type="dcterms:W3CDTF">2020-05-02T13:05:00Z</dcterms:modified>
</cp:coreProperties>
</file>