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E8" w:rsidRDefault="00D83BE8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caps/>
          <w:noProof/>
          <w:sz w:val="24"/>
          <w:szCs w:val="24"/>
          <w:lang w:eastAsia="ru-RU"/>
        </w:rPr>
        <w:drawing>
          <wp:inline distT="0" distB="0" distL="0" distR="0">
            <wp:extent cx="6728864" cy="8982280"/>
            <wp:effectExtent l="19050" t="0" r="0" b="0"/>
            <wp:docPr id="1" name="Рисунок 1" descr="C:\Users\User\Pictures\2021-09-03 обл1\обл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9-03 обл1\обл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765" cy="8991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96" w:rsidRPr="007D7554" w:rsidRDefault="002936AE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Раздел </w:t>
      </w:r>
      <w:r w:rsidR="0094120C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</w:t>
      </w:r>
      <w:r w:rsidR="00DC3096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записка</w:t>
      </w:r>
    </w:p>
    <w:p w:rsidR="00156E06" w:rsidRDefault="00E26068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E0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Направленность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</w:t>
      </w:r>
      <w:r w:rsidR="00986A81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естественнонаучн</w:t>
      </w:r>
      <w:r w:rsidR="00465934">
        <w:rPr>
          <w:rFonts w:ascii="Times New Roman" w:eastAsia="Times New Roman" w:hAnsi="Times New Roman"/>
          <w:sz w:val="24"/>
          <w:szCs w:val="24"/>
          <w:lang w:eastAsia="ru-RU"/>
        </w:rPr>
        <w:t>ой направленности.</w:t>
      </w:r>
    </w:p>
    <w:p w:rsidR="00465934" w:rsidRDefault="00465934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465934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ознакомительный.</w:t>
      </w:r>
    </w:p>
    <w:p w:rsidR="0062570D" w:rsidRDefault="00986A81" w:rsidP="0062570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 w:rsidR="004E4C85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62570D">
        <w:rPr>
          <w:rFonts w:ascii="Times New Roman" w:hAnsi="Times New Roman" w:cs="Times New Roman"/>
          <w:sz w:val="24"/>
          <w:szCs w:val="24"/>
        </w:rPr>
        <w:t>о</w:t>
      </w:r>
      <w:r w:rsidR="0062570D" w:rsidRPr="0062570D">
        <w:rPr>
          <w:rFonts w:ascii="Times New Roman" w:hAnsi="Times New Roman" w:cs="Times New Roman"/>
          <w:sz w:val="24"/>
          <w:szCs w:val="24"/>
        </w:rPr>
        <w:t>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:rsidR="00156E06" w:rsidRDefault="00986A81" w:rsidP="0062570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 w:rsidR="005336E6">
        <w:rPr>
          <w:rFonts w:ascii="Times New Roman" w:hAnsi="Times New Roman"/>
          <w:color w:val="000000"/>
          <w:sz w:val="24"/>
          <w:szCs w:val="24"/>
        </w:rPr>
        <w:t xml:space="preserve"> - н</w:t>
      </w:r>
      <w:r w:rsidR="005336E6" w:rsidRPr="005336E6">
        <w:rPr>
          <w:rFonts w:ascii="Times New Roman" w:hAnsi="Times New Roman"/>
          <w:color w:val="000000"/>
          <w:sz w:val="24"/>
          <w:szCs w:val="24"/>
        </w:rPr>
        <w:t>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:rsidR="00156E06" w:rsidRDefault="00156E06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56E0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r w:rsidR="005E4286" w:rsidRPr="00156E06">
        <w:rPr>
          <w:rFonts w:ascii="Times New Roman" w:hAnsi="Times New Roman"/>
          <w:b/>
          <w:bCs/>
          <w:i/>
          <w:iCs/>
          <w:sz w:val="24"/>
          <w:szCs w:val="24"/>
        </w:rPr>
        <w:t>программы</w:t>
      </w:r>
      <w:r w:rsidR="005E4286" w:rsidRPr="00156E06">
        <w:rPr>
          <w:rFonts w:ascii="Times New Roman" w:hAnsi="Times New Roman"/>
          <w:sz w:val="24"/>
          <w:szCs w:val="24"/>
        </w:rPr>
        <w:t xml:space="preserve"> кружка</w:t>
      </w:r>
      <w:r w:rsidR="00024136" w:rsidRPr="00024136">
        <w:rPr>
          <w:rFonts w:ascii="Times New Roman" w:hAnsi="Times New Roman"/>
          <w:sz w:val="24"/>
          <w:szCs w:val="24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2 лаборатории, ландшафтном парке</w:t>
      </w:r>
      <w:r w:rsidR="00024136">
        <w:rPr>
          <w:rFonts w:ascii="Times New Roman" w:hAnsi="Times New Roman"/>
          <w:sz w:val="24"/>
          <w:szCs w:val="24"/>
        </w:rPr>
        <w:t>.</w:t>
      </w:r>
    </w:p>
    <w:p w:rsidR="00393284" w:rsidRDefault="00261DD0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261DD0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 w:rsidR="005E4286">
        <w:rPr>
          <w:rFonts w:ascii="Times New Roman" w:hAnsi="Times New Roman"/>
          <w:sz w:val="24"/>
          <w:szCs w:val="24"/>
        </w:rPr>
        <w:t xml:space="preserve"> - з</w:t>
      </w:r>
      <w:r w:rsidR="005E4286" w:rsidRPr="005E4286">
        <w:rPr>
          <w:rFonts w:ascii="Times New Roman" w:hAnsi="Times New Roman"/>
          <w:sz w:val="24"/>
          <w:szCs w:val="24"/>
        </w:rPr>
        <w:t>анятия кружка помогут ребятам повысить интерес к наукам эколого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:rsidR="00393284" w:rsidRDefault="00C448A3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="00DD75F9" w:rsidRPr="00DD75F9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</w:t>
      </w:r>
      <w:r w:rsidR="00DD75F9">
        <w:rPr>
          <w:rFonts w:ascii="Times New Roman" w:hAnsi="Times New Roman"/>
          <w:color w:val="000000"/>
          <w:sz w:val="24"/>
          <w:szCs w:val="24"/>
        </w:rPr>
        <w:t>.</w:t>
      </w:r>
    </w:p>
    <w:p w:rsidR="00393284" w:rsidRPr="00393284" w:rsidRDefault="00393284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2D308A" w:rsidRDefault="00C448A3" w:rsidP="002D308A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Образовательные</w:t>
      </w:r>
    </w:p>
    <w:p w:rsidR="002D308A" w:rsidRPr="002D308A" w:rsidRDefault="002D308A" w:rsidP="002D308A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Развивающие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наблюдательность через опытническую, практическую, исследовательскую работу, экскурсии;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навыки выполнять основные виды работ по почвоведению и растениеводству, озеленению;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:rsidR="00695C0F" w:rsidRDefault="00695C0F" w:rsidP="003B4E23">
      <w:pPr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4E23" w:rsidRPr="003B4E23" w:rsidRDefault="003B4E23" w:rsidP="003B4E23">
      <w:pPr>
        <w:spacing w:after="0"/>
        <w:ind w:left="-142" w:firstLine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4E2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– программа ориентирована на обучающихся 1</w:t>
      </w:r>
      <w:r w:rsidR="00695C0F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 лет и рассчитана на 1 год обучения.</w:t>
      </w:r>
      <w:r w:rsidR="000F755C" w:rsidRPr="000F755C">
        <w:rPr>
          <w:rFonts w:ascii="Times New Roman" w:hAnsi="Times New Roman"/>
          <w:bCs/>
          <w:color w:val="000000"/>
          <w:sz w:val="24"/>
          <w:szCs w:val="24"/>
        </w:rPr>
        <w:t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:rsidR="007E170E" w:rsidRPr="007E170E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 w:rsid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 w:rsidR="003B4E2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="007E170E"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="007E170E" w:rsidRPr="007E17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7E170E" w:rsidRPr="007E170E" w:rsidRDefault="007E170E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:rsidR="00D807DA" w:rsidRPr="007D7554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 w:rsid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 w:rsidR="00E770E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рассчитана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>на 4 часа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(два раза, по 2 </w:t>
      </w:r>
      <w:r w:rsidR="00E26068" w:rsidRPr="007D7554">
        <w:rPr>
          <w:rFonts w:ascii="Times New Roman" w:eastAsia="Times New Roman" w:hAnsi="Times New Roman"/>
          <w:sz w:val="24"/>
          <w:szCs w:val="24"/>
          <w:lang w:eastAsia="ru-RU"/>
        </w:rPr>
        <w:t>часа) всего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144 часа в год.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теоретическое изучение материала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FA07FA" w:rsidRDefault="00D807DA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A07F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Планируемые результаты</w:t>
      </w:r>
      <w:r w:rsidR="00C010B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:</w:t>
      </w:r>
    </w:p>
    <w:p w:rsidR="00C010B0" w:rsidRP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:rsidR="00B000CC" w:rsidRDefault="00B000CC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70DD" w:rsidRDefault="00C010B0" w:rsidP="008370DD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почвы;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цель, выделять объект исследования, способы регистрации полученной информации и ее обработку.</w:t>
      </w:r>
    </w:p>
    <w:p w:rsidR="007D7554" w:rsidRDefault="007D7554" w:rsidP="00FA07FA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448A3" w:rsidRPr="007D7554" w:rsidRDefault="002936AE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</w:t>
      </w:r>
      <w:r w:rsidR="00C448A3" w:rsidRPr="007D7554">
        <w:rPr>
          <w:rFonts w:ascii="Times New Roman" w:eastAsia="Times New Roman" w:hAnsi="Times New Roman"/>
          <w:b/>
          <w:sz w:val="32"/>
          <w:szCs w:val="32"/>
          <w:lang w:eastAsia="ru-RU"/>
        </w:rPr>
        <w:t>2. Содержание программы.</w:t>
      </w:r>
    </w:p>
    <w:p w:rsidR="0087268C" w:rsidRPr="00B000CC" w:rsidRDefault="001A269A" w:rsidP="00B747B9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</w:t>
      </w:r>
      <w:r w:rsidR="00E26068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Учебно</w:t>
      </w:r>
      <w:r w:rsidR="00C448A3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-т</w:t>
      </w:r>
      <w:r w:rsidR="0087268C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543"/>
        <w:gridCol w:w="993"/>
        <w:gridCol w:w="1134"/>
        <w:gridCol w:w="1559"/>
        <w:gridCol w:w="1559"/>
      </w:tblGrid>
      <w:tr w:rsidR="007C7421" w:rsidRPr="00C74716" w:rsidTr="00996F11">
        <w:trPr>
          <w:trHeight w:val="691"/>
        </w:trPr>
        <w:tc>
          <w:tcPr>
            <w:tcW w:w="710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543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996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</w:p>
        </w:tc>
        <w:tc>
          <w:tcPr>
            <w:tcW w:w="1559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</w:tcPr>
          <w:p w:rsidR="007C7421" w:rsidRPr="00CD15BC" w:rsidRDefault="00CD15BC" w:rsidP="001A26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</w:tcPr>
          <w:p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7421" w:rsidRPr="00551D6B" w:rsidRDefault="00996F1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735CB0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7421" w:rsidRPr="00436E9B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7C7421" w:rsidRPr="00C74716" w:rsidRDefault="00CD15BC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D1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7C7421" w:rsidRPr="00D71672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D71672">
        <w:trPr>
          <w:trHeight w:val="1316"/>
        </w:trPr>
        <w:tc>
          <w:tcPr>
            <w:tcW w:w="710" w:type="dxa"/>
          </w:tcPr>
          <w:p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7C7421" w:rsidRPr="00C74716" w:rsidTr="00CD15BC">
        <w:trPr>
          <w:trHeight w:val="465"/>
        </w:trPr>
        <w:tc>
          <w:tcPr>
            <w:tcW w:w="710" w:type="dxa"/>
          </w:tcPr>
          <w:p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C7421" w:rsidRPr="00C74716" w:rsidTr="00996F11">
        <w:trPr>
          <w:trHeight w:val="570"/>
        </w:trPr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AF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Продукция агросистемы и ее влияние на здоровье человека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7C7421" w:rsidRPr="00C74716" w:rsidTr="00996F11">
        <w:trPr>
          <w:trHeight w:val="420"/>
        </w:trPr>
        <w:tc>
          <w:tcPr>
            <w:tcW w:w="710" w:type="dxa"/>
          </w:tcPr>
          <w:p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7421" w:rsidRPr="000926D8" w:rsidRDefault="00612689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996F11">
        <w:trPr>
          <w:trHeight w:val="463"/>
        </w:trPr>
        <w:tc>
          <w:tcPr>
            <w:tcW w:w="710" w:type="dxa"/>
          </w:tcPr>
          <w:p w:rsidR="007C7421" w:rsidRPr="006535C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996F11">
        <w:trPr>
          <w:trHeight w:val="525"/>
        </w:trPr>
        <w:tc>
          <w:tcPr>
            <w:tcW w:w="710" w:type="dxa"/>
          </w:tcPr>
          <w:p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C7421" w:rsidRPr="000926D8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6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«Образка посевов»</w:t>
            </w:r>
          </w:p>
        </w:tc>
      </w:tr>
      <w:tr w:rsidR="007C7421" w:rsidRPr="00C74716" w:rsidTr="00996F11">
        <w:trPr>
          <w:trHeight w:val="375"/>
        </w:trPr>
        <w:tc>
          <w:tcPr>
            <w:tcW w:w="710" w:type="dxa"/>
          </w:tcPr>
          <w:p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0926D8" w:rsidRDefault="00D71672" w:rsidP="00D7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«Хвала рукам, что пахнут хлебом»</w:t>
            </w:r>
          </w:p>
        </w:tc>
      </w:tr>
      <w:tr w:rsidR="007C7421" w:rsidRPr="00C74716" w:rsidTr="00265B8D">
        <w:trPr>
          <w:trHeight w:val="311"/>
        </w:trPr>
        <w:tc>
          <w:tcPr>
            <w:tcW w:w="710" w:type="dxa"/>
          </w:tcPr>
          <w:p w:rsidR="007C7421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3" w:type="dxa"/>
            <w:vAlign w:val="center"/>
          </w:tcPr>
          <w:p w:rsidR="007C7421" w:rsidRPr="00265B8D" w:rsidRDefault="00265B8D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3" w:type="dxa"/>
          </w:tcPr>
          <w:p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7C7421" w:rsidRPr="000926D8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E5893" w:rsidRDefault="00C448A3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2.2. </w:t>
      </w:r>
      <w:r w:rsidR="003E5893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Содержание</w:t>
      </w:r>
      <w:r w:rsidR="00587F27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учебно-тематического плана</w:t>
      </w:r>
    </w:p>
    <w:p w:rsidR="00587F27" w:rsidRPr="00587F27" w:rsidRDefault="00587F27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E5893" w:rsidRPr="007D5C44" w:rsidRDefault="00FF7A14" w:rsidP="00B000C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</w:t>
      </w:r>
      <w:r w:rsidR="003E5893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занятие</w:t>
      </w:r>
      <w:r w:rsid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 часа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3E5893" w:rsidRPr="007D7554" w:rsidRDefault="003E5893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(2ч)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F7A14" w:rsidRP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(6 часов)</w:t>
      </w:r>
    </w:p>
    <w:p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E26068"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</w:t>
      </w:r>
      <w:r w:rsidR="00B95B47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на агроучастке. Уборка урожая на агроучастке. Сбор семян.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22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полевые культуры Тульской области и их биологические особенности.</w:t>
      </w:r>
      <w:r w:rsidR="00B95B47" w:rsidRPr="00FF7A14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 w:rsidR="00B95B47" w:rsidRPr="002B48E2">
        <w:rPr>
          <w:rFonts w:ascii="Times New Roman" w:hAnsi="Times New Roman" w:cs="Times New Roman"/>
          <w:sz w:val="24"/>
          <w:szCs w:val="24"/>
        </w:rPr>
        <w:t>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</w:t>
      </w:r>
      <w:r w:rsidR="00B95B47">
        <w:rPr>
          <w:rFonts w:ascii="Times New Roman" w:hAnsi="Times New Roman" w:cs="Times New Roman"/>
          <w:sz w:val="24"/>
          <w:szCs w:val="24"/>
        </w:rPr>
        <w:t xml:space="preserve">. </w:t>
      </w:r>
      <w:r w:rsidR="00B95B47" w:rsidRPr="002B48E2">
        <w:rPr>
          <w:rFonts w:ascii="Times New Roman" w:hAnsi="Times New Roman" w:cs="Times New Roman"/>
          <w:sz w:val="24"/>
          <w:szCs w:val="24"/>
        </w:rPr>
        <w:t>Ученые-агрономы России и их вклад в дело развития сельскохозяйственной науки.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B95B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 w:rsidR="00B95B47" w:rsidRPr="00C51EB2">
        <w:rPr>
          <w:rFonts w:ascii="Times New Roman" w:hAnsi="Times New Roman" w:cs="Times New Roman"/>
          <w:sz w:val="24"/>
          <w:szCs w:val="24"/>
        </w:rPr>
        <w:t>Практическая работа «Знакомство с разнообразием видов капусты».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среды.Биологические особенности подсолнечника, агротехника выращивания. Сорта подсолнечника, способы переработки.Практическая работа «Выделение масла из семян подсолнечника».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Видеоэкскурсия в Богородицкий музей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 - усадьбу А.Т.Болотова с целью ознакомления с историей усадьбы и жизнью А.Т.Болотова и его наследием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«Картофельный банкет».</w:t>
      </w:r>
    </w:p>
    <w:p w:rsidR="00EB320A" w:rsidRPr="007D7554" w:rsidRDefault="00EB320A" w:rsidP="002B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20A" w:rsidRPr="007D5C44" w:rsidRDefault="00E45FE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4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092A7F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1509F1" w:rsidRP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:rsidR="001509F1" w:rsidRPr="001509F1" w:rsidRDefault="00EB320A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 по агротехнике отдельных видов овощных культур. 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20A" w:rsidRPr="007D5C44" w:rsidRDefault="0060305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семян полевых культур.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т.д.).Качество семян и урожай. Значение качества семян на увеличение урожая. Методика определения качества семян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энергии прорастания и всхожести семян.Способы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«Определение семян овощных культур по внешним признакам. Изготовление коллекции семян овощных культур».Лабораторно-практическая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«Определение энергии прорастания и всхожести семян»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лабораторным оборудованием для определения качества семян.</w:t>
      </w:r>
    </w:p>
    <w:p w:rsidR="004E72C1" w:rsidRDefault="004E72C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B320A" w:rsidRPr="007D5C44" w:rsidRDefault="007E5066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6. Азбука земледелия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(6 ч)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– естественное богатство Земли, главное средство сельскохозяйственного производства.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как экосистема. Роль растений и животных в почвообразовании. Почва - живой организм. Роль животных в почвообразовании.Сорные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E076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видеофильма «Почва и ее плодородие».Экологические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:rsidR="00E076CA" w:rsidRDefault="00E076CA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B320A" w:rsidRPr="007D5C44" w:rsidRDefault="00C12A28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7D5C44" w:rsidRPr="007D5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Продукция агросистемы и ее влияние на здоровье человека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</w:t>
      </w:r>
    </w:p>
    <w:p w:rsidR="00D23384" w:rsidRPr="00676DE4" w:rsidRDefault="00EB320A" w:rsidP="00676DE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676DE4"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:rsidR="00EB320A" w:rsidRPr="007D7554" w:rsidRDefault="00E342EC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(8 </w:t>
      </w:r>
      <w:r w:rsidR="00EB320A"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«Такие разные овощи»</w:t>
      </w:r>
      <w:r w:rsid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санитарногигиеническими требованиями к продуктам питания, оборудованием для определения качества продуктов питания.</w:t>
      </w:r>
    </w:p>
    <w:p w:rsidR="00676DE4" w:rsidRDefault="00676DE4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7D5C44" w:rsidRDefault="006C0472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Природа и человек. Естественные экосистемы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экология? Экология - наука XXI века. Экологические законы. Экологические проблемы Тульской области.Городские и промышленные 2 экосистемы. Общая характеристика городских экосистем. Растения в городе и их состояние. Биоиндикаторы окружающей среды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- хранитель влаги. Растительный мир Тульских лесов и его использование. Тульские засеки и их значение.Витамины впрок. Условия хранения 2 овощей в домашних условиях. Сушка, консервирование, замораживание овощей на зиму.</w:t>
      </w:r>
    </w:p>
    <w:p w:rsid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(14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«В лес по грибы».Экскурсия в природу с целью знакомства с разнообразием растительности леса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пресноводных экосистем. Просмотр фильма «Жизнь старого пруда».Практическая работа. «Лекарственные растения»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«Знакомство с растениями, используемыми для приготовления косметических средств в домашних условиях».Конкурс на лучший рецепт целебного чая, целебного блюда «Завтрак на траве»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7D01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Аптека на подоконнике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). 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комнатных растений и их значение. Домашний доктор. Целебные свойства комнатных цветов.</w:t>
      </w:r>
    </w:p>
    <w:p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</w:r>
    </w:p>
    <w:p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20A" w:rsidRPr="00EE7354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E7354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Весенние заботы земледельца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 часов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8B4A38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Теория (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весенней обработки почвы и ее значение. Сроки и способы обработки почвы. Агротехнические требования к выполнению работ.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Многолетние овощи и их значение. Многообразие многолетних овощных культур и их использование в жизни человека.</w:t>
      </w:r>
    </w:p>
    <w:p w:rsidR="008378B5" w:rsidRPr="007D7554" w:rsidRDefault="008378B5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ч).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 способ выращивания овощей.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«Весенняя обработка междурядий, перекопка, внесение удобрений, обрезка, полив по необходимости».Условия, необходимые для проращивания семян и приживаемости рассады.Новые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:rsidR="004E6764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ED06BB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Экологический практикум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почвы, посев и посадка полевых и овощных растений.</w:t>
      </w:r>
    </w:p>
    <w:p w:rsidR="00784C21" w:rsidRDefault="00784C21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(8 ч).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сельскохозяйственными растениями на агроучастке.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:rsidR="00996A87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ED06BB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Заключительное занятие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часа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="00996A87"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:rsidR="00EB320A" w:rsidRPr="007D7554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(2 ч). </w:t>
      </w:r>
      <w:r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:rsidR="00B000CC" w:rsidRPr="007D7554" w:rsidRDefault="00B000CC" w:rsidP="00B000C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81726C" w:rsidRPr="007D7554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5E1797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</w:t>
      </w:r>
      <w:r w:rsidR="00BA457F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.</w:t>
      </w:r>
    </w:p>
    <w:p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</w:p>
    <w:p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6"/>
        <w:gridCol w:w="6344"/>
      </w:tblGrid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исследований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 работ творческих групп по выбранным темам, конференция 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:rsidR="00C00CAB" w:rsidRDefault="00C00CAB" w:rsidP="00C00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и презентации исследовательской деятельности;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районных, областных и всероссийских конкурсах исследовательских работ;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:rsidR="00B000CC" w:rsidRPr="007D7554" w:rsidRDefault="008935D2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7D691B" w:rsidRPr="007D7554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1D511E" w:rsidRPr="007D7554">
        <w:rPr>
          <w:rFonts w:ascii="Times New Roman" w:hAnsi="Times New Roman" w:cs="Times New Roman"/>
          <w:b/>
          <w:sz w:val="32"/>
          <w:szCs w:val="32"/>
        </w:rPr>
        <w:t>Организационно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-педагогические условия реализации программы</w:t>
      </w:r>
    </w:p>
    <w:p w:rsidR="00D23384" w:rsidRPr="007D7554" w:rsidRDefault="00B000CC" w:rsidP="00B000CC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54">
        <w:rPr>
          <w:rFonts w:ascii="Times New Roman" w:hAnsi="Times New Roman" w:cs="Times New Roman"/>
          <w:b/>
          <w:sz w:val="24"/>
          <w:szCs w:val="24"/>
        </w:rPr>
        <w:t>4.1.</w:t>
      </w:r>
      <w:r w:rsidR="0081726C" w:rsidRPr="007D7554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="0081726C" w:rsidRPr="007D7554">
        <w:rPr>
          <w:rFonts w:ascii="Times New Roman" w:hAnsi="Times New Roman" w:cs="Times New Roman"/>
          <w:i/>
          <w:sz w:val="24"/>
          <w:szCs w:val="24"/>
        </w:rPr>
        <w:t>.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Фотоаппарат зеркальный+объектив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химических реагентов и красителей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Покровные стекла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 игла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стереоскопический (бинокуляр)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:rsid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</w:p>
    <w:p w:rsidR="001020ED" w:rsidRDefault="001020ED" w:rsidP="001020E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B1A94" w:rsidRDefault="001A269A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r w:rsidR="00B000CC" w:rsidRPr="001020E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1726C" w:rsidRPr="001020E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 обеспечения образовательного процесса:</w:t>
      </w:r>
    </w:p>
    <w:p w:rsidR="001020ED" w:rsidRPr="001020ED" w:rsidRDefault="001020E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Минобрнауки РФ от 29 августа 2013 г. № 1008 «Об утверждении порядка организации и осуществления образовательнойдеятельности по дополнительным общеобразовательным программам»;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lastRenderedPageBreak/>
        <w:t>Письмо Минобрнауки РФ от 14 декабря 2015 г. № 09-3564 «Овнеурочной деятельности и реализации дополнительныхобщеобразовательных программ»; (ссылка на ст.34, часть 1 п.7 ФЗ № 273);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Минобрнауки РФ от 18 ноября 2015г. № 09-3242«Методические рекомендации по проектированию общеобразовательныхпрограмм»;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утверждениипрофессионального стандарта «Педагог дополнительного образованиядетей и взрослых» от 08.09.2015 №613н;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94" w:rsidRDefault="00300C00" w:rsidP="00300C00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комендуемой</w:t>
      </w: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</w:p>
    <w:p w:rsidR="00300C00" w:rsidRPr="00300C00" w:rsidRDefault="00300C00" w:rsidP="00300C00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:rsidR="004B1A94" w:rsidRP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Россельхозиздат, 1970 – 88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Географический атлас Калининградской области /гл.ред. В.В.Орленок. – Калининград: Изд-во КГУ: ЦНИТ, 2002 – 276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А.И. Декоративная дендрология 2-ое изд. Перераб. И доп.- М.: Лесная промышленность, 1974 – 704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Крючев Б.Д. Практикум по растениеводству. – М.: Агропромиздат, 1988 – 287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выпусников средней школы. – М.: Вентана-Граф, 2007 – 384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Кулиш В.Ф. Практикум по экологии: учеб пособие/В.Ф. Кулеш, В.В. Маврищев. – Минск: Высш. шк., 2007 – 271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с нем. К. Нидон, д-р И. Петерман, П. Шеффель, Шайба. – М.: Мир, 1991 – 263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Розмари Александер. Карена Бетстоун. Дизайн сада. Профессиональный подход. Пер. с англ. – М.: «Кладесь – Букс», 2006.</w:t>
      </w:r>
      <w:r w:rsidR="00F85C25" w:rsidRPr="00551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:rsidR="00551CFE" w:rsidRDefault="00551CFE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742D" w:rsidRDefault="00300C00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</w:p>
    <w:p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 В.М. Раннее овощеводство. 300 советов огороднику. М.: «Мир книги», 2000. – 288 с.</w:t>
      </w:r>
    </w:p>
    <w:p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Ганов А., Науменко А. Цветы у вашего дома. – СПб.: «Ленинградское издательство», 2009. – 320 с.</w:t>
      </w:r>
    </w:p>
    <w:p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lastRenderedPageBreak/>
        <w:t>Дмитриев Ю.Д. Занимательная биология: Большая книга леса: 6-8 класс. – М.: «Дрофа», 1996. – 240 с.</w:t>
      </w:r>
    </w:p>
    <w:p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Корнеплоды: морковь, свекла, редис, редька/ сост. Т.Е. Лушиц. – Мн.: Книжный дом, 2001. – 80 с.</w:t>
      </w:r>
    </w:p>
    <w:p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1B742D">
        <w:rPr>
          <w:color w:val="000000"/>
          <w:shd w:val="clear" w:color="auto" w:fill="FFFFFF"/>
        </w:rPr>
        <w:t>Шестов А.Л. Справочник овощевода любителя. М.: Колос, 1995. – 431 с.</w:t>
      </w:r>
    </w:p>
    <w:p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:rsidR="001B742D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  <w:r w:rsidRPr="00551CFE">
        <w:rPr>
          <w:b/>
          <w:bCs/>
          <w:color w:val="000000"/>
          <w:shd w:val="clear" w:color="auto" w:fill="FFFFFF"/>
        </w:rPr>
        <w:t>Интернет-ресурсы</w:t>
      </w:r>
    </w:p>
    <w:p w:rsidR="00551CFE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</w:p>
    <w:p w:rsid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Федеральная Служба Лесного Хозяйства России. Инструкция от 21 февраля 1995 года: «Методика организации и проведения работ по мониторингу лесов европейской части России по программе ICP-Forest» (методика ЕЭК ООН)// 2015. [Электронный ресурс]. – Режим доступа: </w:t>
      </w:r>
      <w:hyperlink r:id="rId9" w:history="1">
        <w:r w:rsidRPr="00F3737C">
          <w:rPr>
            <w:rStyle w:val="af5"/>
          </w:rPr>
          <w:t>http://law.rufox.ru/view/20/9044261.htm</w:t>
        </w:r>
      </w:hyperlink>
    </w:p>
    <w:p w:rsidR="00551CFE" w:rsidRP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10" w:history="1">
        <w:r w:rsidRPr="00F3737C">
          <w:rPr>
            <w:rStyle w:val="af5"/>
          </w:rPr>
          <w:t>http://landscape.totalarch.com/</w:t>
        </w:r>
      </w:hyperlink>
    </w:p>
    <w:p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A269A" w:rsidRPr="003055A2" w:rsidRDefault="001A269A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Приложение 1</w:t>
      </w:r>
    </w:p>
    <w:p w:rsidR="00EB320A" w:rsidRDefault="001A269A" w:rsidP="001A269A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Календарный учебный график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9"/>
        <w:gridCol w:w="709"/>
        <w:gridCol w:w="850"/>
        <w:gridCol w:w="1276"/>
        <w:gridCol w:w="709"/>
        <w:gridCol w:w="3119"/>
        <w:gridCol w:w="1193"/>
        <w:gridCol w:w="1075"/>
      </w:tblGrid>
      <w:tr w:rsidR="001A269A" w:rsidRPr="00C74716" w:rsidTr="005A7D23"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Ме-сяц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Чис ло</w:t>
            </w:r>
          </w:p>
        </w:tc>
        <w:tc>
          <w:tcPr>
            <w:tcW w:w="850" w:type="dxa"/>
          </w:tcPr>
          <w:p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276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Кол -во часов</w:t>
            </w:r>
          </w:p>
        </w:tc>
        <w:tc>
          <w:tcPr>
            <w:tcW w:w="311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C4B11" w:rsidRPr="00C74716" w:rsidTr="00DC4B11">
        <w:trPr>
          <w:trHeight w:val="349"/>
        </w:trPr>
        <w:tc>
          <w:tcPr>
            <w:tcW w:w="10207" w:type="dxa"/>
            <w:gridSpan w:val="9"/>
          </w:tcPr>
          <w:p w:rsidR="00DC4B11" w:rsidRPr="00DC4B11" w:rsidRDefault="002B1C34" w:rsidP="002B1C34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1A269A" w:rsidRPr="00C74716" w:rsidTr="005A7D23">
        <w:trPr>
          <w:trHeight w:val="1121"/>
        </w:trPr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Экскурсия «Разнообразие растительного мира».</w:t>
            </w:r>
          </w:p>
        </w:tc>
        <w:tc>
          <w:tcPr>
            <w:tcW w:w="1193" w:type="dxa"/>
          </w:tcPr>
          <w:p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:rsidTr="001C382A">
        <w:trPr>
          <w:trHeight w:val="395"/>
        </w:trPr>
        <w:tc>
          <w:tcPr>
            <w:tcW w:w="10207" w:type="dxa"/>
            <w:gridSpan w:val="9"/>
          </w:tcPr>
          <w:p w:rsidR="001A269A" w:rsidRPr="0080209B" w:rsidRDefault="00BF724A" w:rsidP="00BF724A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1A269A" w:rsidRPr="00C74716" w:rsidTr="005A7D23"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1A269A" w:rsidRPr="001A269A" w:rsidRDefault="00505778" w:rsidP="00970A5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растений в жизни человека и животных. История возделывания культурных растений.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:rsidTr="005A7D23"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A269A" w:rsidRPr="001A269A" w:rsidRDefault="004946C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1A269A" w:rsidRPr="00C74716" w:rsidTr="005A7D23">
        <w:trPr>
          <w:trHeight w:val="325"/>
        </w:trPr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A269A" w:rsidRPr="001A269A" w:rsidRDefault="004946C9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на агроучастке. Уборка урожая на агроучастке. Сбор семян.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778" w:rsidRPr="00C74716" w:rsidTr="001C382A">
        <w:trPr>
          <w:trHeight w:val="443"/>
        </w:trPr>
        <w:tc>
          <w:tcPr>
            <w:tcW w:w="10207" w:type="dxa"/>
            <w:gridSpan w:val="9"/>
          </w:tcPr>
          <w:p w:rsidR="00505778" w:rsidRPr="00066A37" w:rsidRDefault="0018206F" w:rsidP="0018206F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1A269A" w:rsidRPr="00974A61" w:rsidTr="005A7D23">
        <w:trPr>
          <w:trHeight w:val="1035"/>
        </w:trPr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983A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983A6D" w:rsidP="00D356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Важнейшие полевые культуры Тульской области и их биологические особенности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кабинет,</w:t>
            </w: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:rsidTr="005A7D23">
        <w:trPr>
          <w:trHeight w:val="70"/>
        </w:trPr>
        <w:tc>
          <w:tcPr>
            <w:tcW w:w="567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2562F" w:rsidRPr="001A269A" w:rsidRDefault="00983A6D" w:rsidP="00983A6D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  <w:tc>
          <w:tcPr>
            <w:tcW w:w="1193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075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D3568E" w:rsidRPr="00974A61" w:rsidTr="005A7D23">
        <w:tc>
          <w:tcPr>
            <w:tcW w:w="567" w:type="dxa"/>
          </w:tcPr>
          <w:p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62F" w:rsidRDefault="008F2FF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2562F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562F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622591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«Картофель - сокровище под землей». История возделывания, строение и химический состав клубня. Внешний вид растения.</w:t>
            </w:r>
          </w:p>
        </w:tc>
        <w:tc>
          <w:tcPr>
            <w:tcW w:w="1193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C74716" w:rsidTr="005A7D23">
        <w:tc>
          <w:tcPr>
            <w:tcW w:w="567" w:type="dxa"/>
          </w:tcPr>
          <w:p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t>Зеленые овощи, питательные и целебные свойства. Пряно-вкусовые овощи и их значение, использование в жизни человека</w:t>
            </w:r>
          </w:p>
        </w:tc>
        <w:tc>
          <w:tcPr>
            <w:tcW w:w="1193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:rsidTr="005A7D23">
        <w:tc>
          <w:tcPr>
            <w:tcW w:w="567" w:type="dxa"/>
          </w:tcPr>
          <w:p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C85C8E" w:rsidP="00D932F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Лён - пищевая, техническая культура. 2 Генетические особенности и способы переработки льна.</w:t>
            </w:r>
          </w:p>
        </w:tc>
        <w:tc>
          <w:tcPr>
            <w:tcW w:w="1193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:rsidTr="005A7D23">
        <w:tc>
          <w:tcPr>
            <w:tcW w:w="567" w:type="dxa"/>
          </w:tcPr>
          <w:p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C85C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особенности подсолнечника, агротехника выращивания. Сорта подсолнечника, способы переработки. </w:t>
            </w:r>
          </w:p>
        </w:tc>
        <w:tc>
          <w:tcPr>
            <w:tcW w:w="1193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:rsidTr="005A7D23">
        <w:trPr>
          <w:trHeight w:val="569"/>
        </w:trPr>
        <w:tc>
          <w:tcPr>
            <w:tcW w:w="567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841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D3568E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2562F" w:rsidRPr="001A269A" w:rsidRDefault="00F2562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568E" w:rsidRPr="007D7554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«Выделение масла из семян подсолнечника».</w:t>
            </w:r>
          </w:p>
        </w:tc>
        <w:tc>
          <w:tcPr>
            <w:tcW w:w="1193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:rsidTr="005A7D23">
        <w:trPr>
          <w:trHeight w:val="568"/>
        </w:trPr>
        <w:tc>
          <w:tcPr>
            <w:tcW w:w="567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9" w:type="dxa"/>
          </w:tcPr>
          <w:p w:rsidR="00774D61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4D61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Видеоэкскурсия в Богородицкий музейзаповедник - усадьбу А.Т.Болотова с целью ознакомления с историей усадьбы и жизнью А.Т.Болотова и его наследием.</w:t>
            </w:r>
          </w:p>
        </w:tc>
        <w:tc>
          <w:tcPr>
            <w:tcW w:w="1193" w:type="dxa"/>
          </w:tcPr>
          <w:p w:rsidR="00774D61" w:rsidRPr="001A269A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774D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Ученые-агрономы России и их вклад в дело развития сельскохозяйственной науки. Н.И.Вавилов, И.В.Мичурин, А.Т.Болотов - биографические сведения, результаты деятельности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:rsidTr="005A7D23">
        <w:tc>
          <w:tcPr>
            <w:tcW w:w="567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9" w:type="dxa"/>
          </w:tcPr>
          <w:p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</w:p>
        </w:tc>
        <w:tc>
          <w:tcPr>
            <w:tcW w:w="1193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:rsidTr="005A7D23">
        <w:tc>
          <w:tcPr>
            <w:tcW w:w="567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«Картофельный банкет».</w:t>
            </w:r>
          </w:p>
        </w:tc>
        <w:tc>
          <w:tcPr>
            <w:tcW w:w="1193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E7F" w:rsidRPr="00974A61" w:rsidTr="00305A1B">
        <w:tc>
          <w:tcPr>
            <w:tcW w:w="10207" w:type="dxa"/>
            <w:gridSpan w:val="9"/>
          </w:tcPr>
          <w:p w:rsidR="00A70E7F" w:rsidRPr="00A70E7F" w:rsidRDefault="00A70E7F" w:rsidP="00A7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774D61" w:rsidRPr="00974A61" w:rsidTr="005A7D23">
        <w:tc>
          <w:tcPr>
            <w:tcW w:w="567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4D61" w:rsidRDefault="00530008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  <w:tc>
          <w:tcPr>
            <w:tcW w:w="1193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rPr>
          <w:trHeight w:val="1245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3000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30008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:rsidTr="001C382A">
        <w:trPr>
          <w:trHeight w:val="475"/>
        </w:trPr>
        <w:tc>
          <w:tcPr>
            <w:tcW w:w="10207" w:type="dxa"/>
            <w:gridSpan w:val="9"/>
          </w:tcPr>
          <w:p w:rsidR="00FF488A" w:rsidRPr="00066A37" w:rsidRDefault="00AD7C95" w:rsidP="00D93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Семена – продолжатели жизни растений</w:t>
            </w:r>
          </w:p>
        </w:tc>
      </w:tr>
      <w:tr w:rsidR="00FF488A" w:rsidRPr="00974A61" w:rsidTr="005A7D23">
        <w:trPr>
          <w:trHeight w:val="615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Семена - продолжатели жизни растений. 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«Определение семян овощных культур по внешним признакам. Изготовление коллекции семян овощных культур»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256B9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семян и урожай. Значение качества семян на увеличение урожая. Методика определения качества семян.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rPr>
          <w:trHeight w:val="630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энергии прорастания и всхожести семян.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Лабораторно-практическая работа «Определение энергии прорастания и всхожести семян»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501A53" w:rsidRDefault="00501A53" w:rsidP="00501A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омство с лабораторным оборудованием для определения качества семян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36291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:rsidR="00FF488A" w:rsidRPr="001A269A" w:rsidRDefault="00FF488A" w:rsidP="00CC4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6F0CB7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повышения качества семян. Намачивание, прогревание семян, сроки, методика проведения. Яровизация - 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важнейший метод повышения всхожести семян.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B95" w:rsidRPr="00974A61" w:rsidTr="00FB6B95">
        <w:trPr>
          <w:trHeight w:val="426"/>
        </w:trPr>
        <w:tc>
          <w:tcPr>
            <w:tcW w:w="10207" w:type="dxa"/>
            <w:gridSpan w:val="9"/>
          </w:tcPr>
          <w:p w:rsidR="00FB6B95" w:rsidRPr="00FB6B95" w:rsidRDefault="00FB6B95" w:rsidP="00FB6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6. Азбука земледелия</w:t>
            </w:r>
          </w:p>
        </w:tc>
      </w:tr>
      <w:tr w:rsidR="00FF488A" w:rsidRPr="00974A61" w:rsidTr="005A7D23">
        <w:trPr>
          <w:trHeight w:val="585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Почва - естественное богатство Земли, главное средство сельскохозяйственного производства. Образование почв. Понятие о качественном плодородии. Состояние почвы в результате деятельности человека.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Почва как экосистема. Роль растений и животных в почвообразовании. Почва - живой организм. Роль животных в почвообразовании.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гербарием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320A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чаепитие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FF488A" w:rsidRPr="001A269A" w:rsidRDefault="00FF488A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коллекцией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Учись читать язык растений. Признаки </w:t>
            </w: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:rsidTr="007B37BB">
        <w:trPr>
          <w:trHeight w:val="597"/>
        </w:trPr>
        <w:tc>
          <w:tcPr>
            <w:tcW w:w="10207" w:type="dxa"/>
            <w:gridSpan w:val="9"/>
          </w:tcPr>
          <w:p w:rsidR="00FF488A" w:rsidRPr="00066A37" w:rsidRDefault="00B60044" w:rsidP="00476DF2">
            <w:pPr>
              <w:pStyle w:val="a8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7. Продукция агросистемы и ее влияние на здоровье человека</w:t>
            </w:r>
          </w:p>
        </w:tc>
      </w:tr>
      <w:tr w:rsidR="00FF488A" w:rsidRPr="00974A61" w:rsidTr="005A7D23">
        <w:trPr>
          <w:trHeight w:val="989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сельскохозяйственной продукции, как фактор сохранения здоровья человека. Понятие об экологически чистых продуктах питания, способы их производства. Что надо знать о нитратах. Способы снижения количества нитратов в овощах.</w:t>
            </w:r>
          </w:p>
        </w:tc>
        <w:tc>
          <w:tcPr>
            <w:tcW w:w="1193" w:type="dxa"/>
          </w:tcPr>
          <w:p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rPr>
          <w:trHeight w:val="900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  <w:tc>
          <w:tcPr>
            <w:tcW w:w="1193" w:type="dxa"/>
          </w:tcPr>
          <w:p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FF488A" w:rsidRPr="00974A61" w:rsidTr="005A7D23">
        <w:trPr>
          <w:trHeight w:val="480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- целители. Аптека на грядке. Питательные и целебные свойства овощей. Что такое витамины, история их открытия.</w:t>
            </w:r>
          </w:p>
        </w:tc>
        <w:tc>
          <w:tcPr>
            <w:tcW w:w="1193" w:type="dxa"/>
          </w:tcPr>
          <w:p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rPr>
          <w:trHeight w:val="220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«Такие разные овощи»</w:t>
            </w:r>
          </w:p>
        </w:tc>
        <w:tc>
          <w:tcPr>
            <w:tcW w:w="1193" w:type="dxa"/>
          </w:tcPr>
          <w:p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1425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загрязнения окружающей среды отходами сельскохозяйственного производства. Основные условия сохранения природного равновесия. Химическое загрязнение продуктов агросистемы.</w:t>
            </w:r>
          </w:p>
        </w:tc>
        <w:tc>
          <w:tcPr>
            <w:tcW w:w="1193" w:type="dxa"/>
          </w:tcPr>
          <w:p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D739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495"/>
        </w:trPr>
        <w:tc>
          <w:tcPr>
            <w:tcW w:w="567" w:type="dxa"/>
          </w:tcPr>
          <w:p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сельскохозяйственных животных. Многообразие видов и пород домашних животных и их роль в </w:t>
            </w: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 и питании человека.</w:t>
            </w:r>
          </w:p>
        </w:tc>
        <w:tc>
          <w:tcPr>
            <w:tcW w:w="1193" w:type="dxa"/>
          </w:tcPr>
          <w:p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:rsidTr="005A7D23">
        <w:trPr>
          <w:trHeight w:val="870"/>
        </w:trPr>
        <w:tc>
          <w:tcPr>
            <w:tcW w:w="567" w:type="dxa"/>
          </w:tcPr>
          <w:p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6F0CB7" w:rsidRDefault="00B85EDF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санитарногигиеническими требованиями к продуктам питания, оборудованием для определения качества продуктов питания.</w:t>
            </w:r>
          </w:p>
        </w:tc>
        <w:tc>
          <w:tcPr>
            <w:tcW w:w="1193" w:type="dxa"/>
          </w:tcPr>
          <w:p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1" w:rsidRPr="00974A61" w:rsidTr="001F0611">
        <w:trPr>
          <w:trHeight w:val="373"/>
        </w:trPr>
        <w:tc>
          <w:tcPr>
            <w:tcW w:w="10207" w:type="dxa"/>
            <w:gridSpan w:val="9"/>
          </w:tcPr>
          <w:p w:rsidR="001F0611" w:rsidRPr="001F0611" w:rsidRDefault="001F0611" w:rsidP="001F0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6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8. Природа и человек. Естественные экосистемы.</w:t>
            </w:r>
          </w:p>
        </w:tc>
      </w:tr>
      <w:tr w:rsidR="004F55FD" w:rsidRPr="00974A61" w:rsidTr="005A7D23">
        <w:trPr>
          <w:trHeight w:val="958"/>
        </w:trPr>
        <w:tc>
          <w:tcPr>
            <w:tcW w:w="567" w:type="dxa"/>
          </w:tcPr>
          <w:p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755C90" w:rsidP="005662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1A269A" w:rsidRDefault="00755C90" w:rsidP="0056622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экология? Экология - наука XXI века. Экологические законы. Экологические проблемы Тульской области.</w:t>
            </w:r>
          </w:p>
        </w:tc>
        <w:tc>
          <w:tcPr>
            <w:tcW w:w="1193" w:type="dxa"/>
          </w:tcPr>
          <w:p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</w:tr>
      <w:tr w:rsidR="004F55FD" w:rsidRPr="00974A61" w:rsidTr="005A7D23">
        <w:trPr>
          <w:trHeight w:val="495"/>
        </w:trPr>
        <w:tc>
          <w:tcPr>
            <w:tcW w:w="567" w:type="dxa"/>
          </w:tcPr>
          <w:p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«В лес по грибы».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645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- хранитель влаги. Растительный мир Тульских лесов и его использование. Тульские засеки и их значение. Лекарственные растения леса. Охраняемые растения леса, внесенные в Красную книгу природы. Правила поведения в лесу.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611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B148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3B148B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животного мира лесов и его значение. Приспособленность животных к среде обитания. Поведение диких животных в природе. Пищевые цепи лесного сообщества и методика их составления.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B148B" w:rsidP="005057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3B148B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человек. Значение лесных экосистем в жизни человека. Эстетическое значение лесов. Значение лесов в городских экосистемах. Особенности профессий лесного хозяйства.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 с целью знакомства с разнообразием растительности леса.</w:t>
            </w:r>
          </w:p>
        </w:tc>
        <w:tc>
          <w:tcPr>
            <w:tcW w:w="1193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808CE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 - природное сообщество. Значение лугов в народном хозяйстве. Растительный и животный мир лугов и их приспособленность к среде обитания. Луг и человек. Охрана лугов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0808CE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пресноводных экосистем. Просмотр фильма «Жизнь старого пруда».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нетрадиционных и дикорастущих растений в питании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924A6A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511BFD" w:rsidRDefault="00924A6A" w:rsidP="00511BFD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«Лекарственные растения»</w:t>
            </w:r>
          </w:p>
        </w:tc>
        <w:tc>
          <w:tcPr>
            <w:tcW w:w="1193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465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Целебные свойства пряного стола. Использование пряных и ароматических трав в жизни человека. Аромотерапия. Душистые ванны. Использование сырых овощных соков в лечебных целях.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798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«Знакомство с растениями, используемыми для приготовления косметических средств в домашних условиях».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690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рецепт целебного чая, целебного блюда «Завтрак на траве».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6F0CB7" w:rsidRDefault="00050013" w:rsidP="007505E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впрок. Условия хранения 2 овощей в домашних условиях. Сушка, консервирование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50013" w:rsidRPr="00974A61" w:rsidTr="00050013">
        <w:trPr>
          <w:trHeight w:val="480"/>
        </w:trPr>
        <w:tc>
          <w:tcPr>
            <w:tcW w:w="10207" w:type="dxa"/>
            <w:gridSpan w:val="9"/>
          </w:tcPr>
          <w:p w:rsidR="00050013" w:rsidRPr="00050013" w:rsidRDefault="00050013" w:rsidP="0005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</w:tr>
      <w:tr w:rsidR="004F55FD" w:rsidRPr="00974A61" w:rsidTr="005A7D23">
        <w:trPr>
          <w:trHeight w:val="902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347"/>
        </w:trPr>
        <w:tc>
          <w:tcPr>
            <w:tcW w:w="567" w:type="dxa"/>
          </w:tcPr>
          <w:p w:rsidR="004F55FD" w:rsidRPr="001A269A" w:rsidRDefault="009C2AD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9C2AD6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50013" w:rsidP="00050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A36" w:rsidRPr="00974A61" w:rsidTr="00E36A4D">
        <w:trPr>
          <w:trHeight w:val="70"/>
        </w:trPr>
        <w:tc>
          <w:tcPr>
            <w:tcW w:w="10207" w:type="dxa"/>
            <w:gridSpan w:val="9"/>
          </w:tcPr>
          <w:p w:rsidR="006B5A36" w:rsidRPr="006B5A36" w:rsidRDefault="006B5A36" w:rsidP="006B5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5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10. Весенние заботы земледельца</w:t>
            </w:r>
          </w:p>
        </w:tc>
      </w:tr>
      <w:tr w:rsidR="004F55FD" w:rsidRPr="00974A61" w:rsidTr="005A7D23">
        <w:trPr>
          <w:trHeight w:val="510"/>
        </w:trPr>
        <w:tc>
          <w:tcPr>
            <w:tcW w:w="567" w:type="dxa"/>
          </w:tcPr>
          <w:p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Рассадный способ выращивания овощей.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4F55FD" w:rsidRPr="00974A61" w:rsidTr="005A7D23">
        <w:trPr>
          <w:trHeight w:val="698"/>
        </w:trPr>
        <w:tc>
          <w:tcPr>
            <w:tcW w:w="567" w:type="dxa"/>
          </w:tcPr>
          <w:p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4F55FD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Default="000D2C0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0D2C04" w:rsidRDefault="005A7D23" w:rsidP="00511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7C4587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587">
              <w:rPr>
                <w:rFonts w:ascii="Times New Roman" w:eastAsia="Calibri" w:hAnsi="Times New Roman" w:cs="Times New Roman"/>
                <w:sz w:val="20"/>
                <w:szCs w:val="20"/>
              </w:rPr>
              <w:t>Оценка проектной работы</w:t>
            </w:r>
          </w:p>
        </w:tc>
      </w:tr>
      <w:tr w:rsidR="004F55FD" w:rsidRPr="00974A61" w:rsidTr="005A7D23">
        <w:trPr>
          <w:trHeight w:val="960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511BFD">
            <w:pPr>
              <w:spacing w:before="100" w:beforeAutospacing="1" w:after="100" w:afterAutospacing="1" w:line="240" w:lineRule="auto"/>
              <w:ind w:left="-108"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весенней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 и ее значение. Сроки и способы обработки почвы. Агротехнические требования к выполнению работ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3232B9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1193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CD79F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Питательные и целебные свойства многолетних овощных культур, особенности ухода за ними восенний и весенний периоды</w:t>
            </w:r>
          </w:p>
        </w:tc>
        <w:tc>
          <w:tcPr>
            <w:tcW w:w="1193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выступлений</w:t>
            </w:r>
          </w:p>
        </w:tc>
      </w:tr>
      <w:tr w:rsidR="004F55FD" w:rsidRPr="00974A61" w:rsidTr="005A7D23">
        <w:trPr>
          <w:trHeight w:val="975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«Весенняя обработка междурядий, перекопка, внесение удобрений, обрезка, полив по необходимости».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1A269A" w:rsidRDefault="005A7D23" w:rsidP="005A7D23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своевременного посева и посадки для повышения урожайности. Сроки и способы посева и посадки. Глубина заделки семян.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232B9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BF0D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защиты </w:t>
            </w:r>
          </w:p>
        </w:tc>
      </w:tr>
      <w:tr w:rsidR="005A7D23" w:rsidRPr="00974A61" w:rsidTr="005A7D23">
        <w:trPr>
          <w:trHeight w:val="415"/>
        </w:trPr>
        <w:tc>
          <w:tcPr>
            <w:tcW w:w="10207" w:type="dxa"/>
            <w:gridSpan w:val="9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2604EA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почвы, посев и посадка полевых и овощных растений.</w:t>
            </w:r>
          </w:p>
        </w:tc>
        <w:tc>
          <w:tcPr>
            <w:tcW w:w="1193" w:type="dxa"/>
          </w:tcPr>
          <w:p w:rsidR="005A7D23" w:rsidRPr="001A269A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сельскохозяйственными растениями на агроучастке.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1193" w:type="dxa"/>
          </w:tcPr>
          <w:p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 растений.</w:t>
            </w:r>
          </w:p>
        </w:tc>
        <w:tc>
          <w:tcPr>
            <w:tcW w:w="1193" w:type="dxa"/>
          </w:tcPr>
          <w:p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1193" w:type="dxa"/>
          </w:tcPr>
          <w:p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Закладка клубней картофеля на яровизацию.</w:t>
            </w:r>
          </w:p>
        </w:tc>
        <w:tc>
          <w:tcPr>
            <w:tcW w:w="1193" w:type="dxa"/>
          </w:tcPr>
          <w:p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:rsidTr="002604EA">
        <w:trPr>
          <w:trHeight w:val="355"/>
        </w:trPr>
        <w:tc>
          <w:tcPr>
            <w:tcW w:w="10207" w:type="dxa"/>
            <w:gridSpan w:val="9"/>
          </w:tcPr>
          <w:p w:rsidR="002604EA" w:rsidRPr="002604EA" w:rsidRDefault="002604EA" w:rsidP="002604EA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04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12. Заключительное занятие</w:t>
            </w:r>
          </w:p>
        </w:tc>
      </w:tr>
      <w:tr w:rsidR="002604EA" w:rsidRPr="00974A61" w:rsidTr="005A7D23">
        <w:trPr>
          <w:trHeight w:val="540"/>
        </w:trPr>
        <w:tc>
          <w:tcPr>
            <w:tcW w:w="567" w:type="dxa"/>
          </w:tcPr>
          <w:p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604EA" w:rsidRP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:rsidTr="005A7D23">
        <w:trPr>
          <w:trHeight w:val="540"/>
        </w:trPr>
        <w:tc>
          <w:tcPr>
            <w:tcW w:w="567" w:type="dxa"/>
          </w:tcPr>
          <w:p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604EA" w:rsidRP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1C382A">
        <w:trPr>
          <w:trHeight w:val="150"/>
        </w:trPr>
        <w:tc>
          <w:tcPr>
            <w:tcW w:w="10207" w:type="dxa"/>
            <w:gridSpan w:val="9"/>
          </w:tcPr>
          <w:p w:rsidR="004F55FD" w:rsidRPr="00B747B9" w:rsidRDefault="004F55FD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144часа, теория -78, практика -34, сам. работа -32часа.</w:t>
            </w:r>
          </w:p>
        </w:tc>
      </w:tr>
    </w:tbl>
    <w:p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48A3" w:rsidSect="00F477F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4FF" w:rsidRDefault="002634FF" w:rsidP="009074F8">
      <w:pPr>
        <w:spacing w:after="0" w:line="240" w:lineRule="auto"/>
      </w:pPr>
      <w:r>
        <w:separator/>
      </w:r>
    </w:p>
  </w:endnote>
  <w:endnote w:type="continuationSeparator" w:id="1">
    <w:p w:rsidR="002634FF" w:rsidRDefault="002634FF" w:rsidP="009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54"/>
      <w:docPartObj>
        <w:docPartGallery w:val="Page Numbers (Bottom of Page)"/>
        <w:docPartUnique/>
      </w:docPartObj>
    </w:sdtPr>
    <w:sdtContent>
      <w:p w:rsidR="00493535" w:rsidRDefault="007802B9">
        <w:pPr>
          <w:pStyle w:val="a6"/>
          <w:jc w:val="right"/>
        </w:pPr>
        <w:r>
          <w:fldChar w:fldCharType="begin"/>
        </w:r>
        <w:r w:rsidR="00493535">
          <w:instrText xml:space="preserve"> PAGE   \* MERGEFORMAT </w:instrText>
        </w:r>
        <w:r>
          <w:fldChar w:fldCharType="separate"/>
        </w:r>
        <w:r w:rsidR="00D83BE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93535" w:rsidRDefault="004935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4FF" w:rsidRDefault="002634FF" w:rsidP="009074F8">
      <w:pPr>
        <w:spacing w:after="0" w:line="240" w:lineRule="auto"/>
      </w:pPr>
      <w:r>
        <w:separator/>
      </w:r>
    </w:p>
  </w:footnote>
  <w:footnote w:type="continuationSeparator" w:id="1">
    <w:p w:rsidR="002634FF" w:rsidRDefault="002634FF" w:rsidP="009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096"/>
    <w:rsid w:val="000033B4"/>
    <w:rsid w:val="00012E40"/>
    <w:rsid w:val="000158CF"/>
    <w:rsid w:val="0002187C"/>
    <w:rsid w:val="00024136"/>
    <w:rsid w:val="0004594D"/>
    <w:rsid w:val="00045C53"/>
    <w:rsid w:val="00050013"/>
    <w:rsid w:val="00063F08"/>
    <w:rsid w:val="00066A37"/>
    <w:rsid w:val="000808CE"/>
    <w:rsid w:val="00091BE9"/>
    <w:rsid w:val="000926D8"/>
    <w:rsid w:val="00092A7F"/>
    <w:rsid w:val="000A41D5"/>
    <w:rsid w:val="000C4281"/>
    <w:rsid w:val="000D2C04"/>
    <w:rsid w:val="000F755C"/>
    <w:rsid w:val="001020ED"/>
    <w:rsid w:val="001111FF"/>
    <w:rsid w:val="00117F13"/>
    <w:rsid w:val="00131DC1"/>
    <w:rsid w:val="001341C8"/>
    <w:rsid w:val="0014584C"/>
    <w:rsid w:val="00147626"/>
    <w:rsid w:val="001509F1"/>
    <w:rsid w:val="00150D79"/>
    <w:rsid w:val="00156E06"/>
    <w:rsid w:val="00156FBC"/>
    <w:rsid w:val="0015722C"/>
    <w:rsid w:val="00177986"/>
    <w:rsid w:val="0018206F"/>
    <w:rsid w:val="0019425F"/>
    <w:rsid w:val="00194E15"/>
    <w:rsid w:val="001975FF"/>
    <w:rsid w:val="001A269A"/>
    <w:rsid w:val="001B53C2"/>
    <w:rsid w:val="001B742D"/>
    <w:rsid w:val="001B7AE2"/>
    <w:rsid w:val="001C0A5B"/>
    <w:rsid w:val="001C382A"/>
    <w:rsid w:val="001D511E"/>
    <w:rsid w:val="001E0016"/>
    <w:rsid w:val="001E1038"/>
    <w:rsid w:val="001E31B1"/>
    <w:rsid w:val="001F0611"/>
    <w:rsid w:val="00216745"/>
    <w:rsid w:val="00230871"/>
    <w:rsid w:val="00250240"/>
    <w:rsid w:val="002508FC"/>
    <w:rsid w:val="00256B98"/>
    <w:rsid w:val="002604EA"/>
    <w:rsid w:val="00261DD0"/>
    <w:rsid w:val="00262C3A"/>
    <w:rsid w:val="002634FF"/>
    <w:rsid w:val="00265B8D"/>
    <w:rsid w:val="00281E47"/>
    <w:rsid w:val="002848F7"/>
    <w:rsid w:val="00290B8C"/>
    <w:rsid w:val="002936AE"/>
    <w:rsid w:val="002A2BF8"/>
    <w:rsid w:val="002B1C34"/>
    <w:rsid w:val="002B48E2"/>
    <w:rsid w:val="002C5212"/>
    <w:rsid w:val="002D308A"/>
    <w:rsid w:val="002F40E0"/>
    <w:rsid w:val="002F6BD0"/>
    <w:rsid w:val="00300C00"/>
    <w:rsid w:val="00303C4E"/>
    <w:rsid w:val="00320A6D"/>
    <w:rsid w:val="003232B9"/>
    <w:rsid w:val="00324A90"/>
    <w:rsid w:val="00326C44"/>
    <w:rsid w:val="003279CD"/>
    <w:rsid w:val="00336E5D"/>
    <w:rsid w:val="00362913"/>
    <w:rsid w:val="003664DE"/>
    <w:rsid w:val="00393284"/>
    <w:rsid w:val="003A146D"/>
    <w:rsid w:val="003A53E1"/>
    <w:rsid w:val="003A7D01"/>
    <w:rsid w:val="003B148B"/>
    <w:rsid w:val="003B4E23"/>
    <w:rsid w:val="003C7DFA"/>
    <w:rsid w:val="003E1E18"/>
    <w:rsid w:val="003E5893"/>
    <w:rsid w:val="00400968"/>
    <w:rsid w:val="004036BA"/>
    <w:rsid w:val="00412404"/>
    <w:rsid w:val="00421E49"/>
    <w:rsid w:val="00436E9B"/>
    <w:rsid w:val="00441013"/>
    <w:rsid w:val="004465DD"/>
    <w:rsid w:val="00465934"/>
    <w:rsid w:val="00476DF2"/>
    <w:rsid w:val="00491DAB"/>
    <w:rsid w:val="00493535"/>
    <w:rsid w:val="004946C9"/>
    <w:rsid w:val="00497D0D"/>
    <w:rsid w:val="004B1A94"/>
    <w:rsid w:val="004C6614"/>
    <w:rsid w:val="004E4C85"/>
    <w:rsid w:val="004E6764"/>
    <w:rsid w:val="004E72C1"/>
    <w:rsid w:val="004F55FD"/>
    <w:rsid w:val="004F7746"/>
    <w:rsid w:val="00501A53"/>
    <w:rsid w:val="005055B3"/>
    <w:rsid w:val="00505778"/>
    <w:rsid w:val="00511BFD"/>
    <w:rsid w:val="0051669B"/>
    <w:rsid w:val="00530008"/>
    <w:rsid w:val="005336E6"/>
    <w:rsid w:val="00536582"/>
    <w:rsid w:val="00551CFE"/>
    <w:rsid w:val="00551D6B"/>
    <w:rsid w:val="00555AF5"/>
    <w:rsid w:val="005616C4"/>
    <w:rsid w:val="0056622D"/>
    <w:rsid w:val="00577141"/>
    <w:rsid w:val="00587F27"/>
    <w:rsid w:val="00590D79"/>
    <w:rsid w:val="005A4BD8"/>
    <w:rsid w:val="005A7D23"/>
    <w:rsid w:val="005E1797"/>
    <w:rsid w:val="005E1FF8"/>
    <w:rsid w:val="005E4286"/>
    <w:rsid w:val="00603056"/>
    <w:rsid w:val="00612689"/>
    <w:rsid w:val="006206A1"/>
    <w:rsid w:val="00622591"/>
    <w:rsid w:val="0062570D"/>
    <w:rsid w:val="00664EDF"/>
    <w:rsid w:val="0067575A"/>
    <w:rsid w:val="00676DE4"/>
    <w:rsid w:val="00682FC3"/>
    <w:rsid w:val="0069282C"/>
    <w:rsid w:val="00695C0F"/>
    <w:rsid w:val="006B1ACF"/>
    <w:rsid w:val="006B1F73"/>
    <w:rsid w:val="006B5A36"/>
    <w:rsid w:val="006B63F4"/>
    <w:rsid w:val="006C0472"/>
    <w:rsid w:val="006C0F7A"/>
    <w:rsid w:val="006C5A45"/>
    <w:rsid w:val="006D63F6"/>
    <w:rsid w:val="006F02B4"/>
    <w:rsid w:val="006F0824"/>
    <w:rsid w:val="006F0CB7"/>
    <w:rsid w:val="006F71BA"/>
    <w:rsid w:val="007018BD"/>
    <w:rsid w:val="00712FB0"/>
    <w:rsid w:val="0071460F"/>
    <w:rsid w:val="007168B3"/>
    <w:rsid w:val="00722E83"/>
    <w:rsid w:val="0073175B"/>
    <w:rsid w:val="00735CB0"/>
    <w:rsid w:val="00745928"/>
    <w:rsid w:val="007505E6"/>
    <w:rsid w:val="0075123E"/>
    <w:rsid w:val="00755C90"/>
    <w:rsid w:val="00773172"/>
    <w:rsid w:val="00774D61"/>
    <w:rsid w:val="007802B9"/>
    <w:rsid w:val="0078037C"/>
    <w:rsid w:val="007841AB"/>
    <w:rsid w:val="00784C21"/>
    <w:rsid w:val="007869C0"/>
    <w:rsid w:val="00797EBB"/>
    <w:rsid w:val="007B37BB"/>
    <w:rsid w:val="007C4587"/>
    <w:rsid w:val="007C7421"/>
    <w:rsid w:val="007D0D25"/>
    <w:rsid w:val="007D3AB1"/>
    <w:rsid w:val="007D5C44"/>
    <w:rsid w:val="007D691B"/>
    <w:rsid w:val="007D7554"/>
    <w:rsid w:val="007E170E"/>
    <w:rsid w:val="007E5066"/>
    <w:rsid w:val="007F50D2"/>
    <w:rsid w:val="0080209B"/>
    <w:rsid w:val="0081726C"/>
    <w:rsid w:val="00825AB6"/>
    <w:rsid w:val="00832585"/>
    <w:rsid w:val="0083286B"/>
    <w:rsid w:val="008370DD"/>
    <w:rsid w:val="008378B5"/>
    <w:rsid w:val="00850A88"/>
    <w:rsid w:val="00860B7D"/>
    <w:rsid w:val="0087268C"/>
    <w:rsid w:val="00882786"/>
    <w:rsid w:val="00882BD4"/>
    <w:rsid w:val="0088525A"/>
    <w:rsid w:val="00887A5D"/>
    <w:rsid w:val="008935D2"/>
    <w:rsid w:val="008B0A87"/>
    <w:rsid w:val="008B29CB"/>
    <w:rsid w:val="008B4A38"/>
    <w:rsid w:val="008B7613"/>
    <w:rsid w:val="008C669D"/>
    <w:rsid w:val="008D7F57"/>
    <w:rsid w:val="008F2FF3"/>
    <w:rsid w:val="009074F8"/>
    <w:rsid w:val="009242BF"/>
    <w:rsid w:val="00924A6A"/>
    <w:rsid w:val="00936C0B"/>
    <w:rsid w:val="00937198"/>
    <w:rsid w:val="0094120C"/>
    <w:rsid w:val="009454EF"/>
    <w:rsid w:val="00945CBD"/>
    <w:rsid w:val="00964DBB"/>
    <w:rsid w:val="00967720"/>
    <w:rsid w:val="00970A5F"/>
    <w:rsid w:val="00971EF7"/>
    <w:rsid w:val="009763E3"/>
    <w:rsid w:val="00982EA3"/>
    <w:rsid w:val="0098385C"/>
    <w:rsid w:val="00983A6D"/>
    <w:rsid w:val="00986A81"/>
    <w:rsid w:val="00996A87"/>
    <w:rsid w:val="00996F11"/>
    <w:rsid w:val="009A2400"/>
    <w:rsid w:val="009A684D"/>
    <w:rsid w:val="009C2AD6"/>
    <w:rsid w:val="009C6276"/>
    <w:rsid w:val="00A20818"/>
    <w:rsid w:val="00A317AC"/>
    <w:rsid w:val="00A317FD"/>
    <w:rsid w:val="00A4495A"/>
    <w:rsid w:val="00A62E72"/>
    <w:rsid w:val="00A70E7F"/>
    <w:rsid w:val="00A75BF8"/>
    <w:rsid w:val="00A91570"/>
    <w:rsid w:val="00A93922"/>
    <w:rsid w:val="00AB6837"/>
    <w:rsid w:val="00AD544C"/>
    <w:rsid w:val="00AD7C95"/>
    <w:rsid w:val="00AF1BA9"/>
    <w:rsid w:val="00B000CC"/>
    <w:rsid w:val="00B04639"/>
    <w:rsid w:val="00B07D57"/>
    <w:rsid w:val="00B13975"/>
    <w:rsid w:val="00B13D50"/>
    <w:rsid w:val="00B16EC1"/>
    <w:rsid w:val="00B30ADF"/>
    <w:rsid w:val="00B51BAC"/>
    <w:rsid w:val="00B56EE7"/>
    <w:rsid w:val="00B60044"/>
    <w:rsid w:val="00B62364"/>
    <w:rsid w:val="00B6597E"/>
    <w:rsid w:val="00B747B9"/>
    <w:rsid w:val="00B85EDF"/>
    <w:rsid w:val="00B86C43"/>
    <w:rsid w:val="00B95B47"/>
    <w:rsid w:val="00BA1F76"/>
    <w:rsid w:val="00BA457F"/>
    <w:rsid w:val="00BB3C95"/>
    <w:rsid w:val="00BC031D"/>
    <w:rsid w:val="00BD5447"/>
    <w:rsid w:val="00BE58F8"/>
    <w:rsid w:val="00BF0D12"/>
    <w:rsid w:val="00BF4BD6"/>
    <w:rsid w:val="00BF724A"/>
    <w:rsid w:val="00C00CAB"/>
    <w:rsid w:val="00C010B0"/>
    <w:rsid w:val="00C12A28"/>
    <w:rsid w:val="00C21E84"/>
    <w:rsid w:val="00C25620"/>
    <w:rsid w:val="00C448A3"/>
    <w:rsid w:val="00C51EB2"/>
    <w:rsid w:val="00C73B67"/>
    <w:rsid w:val="00C7423F"/>
    <w:rsid w:val="00C85C8E"/>
    <w:rsid w:val="00C9008B"/>
    <w:rsid w:val="00CC4EED"/>
    <w:rsid w:val="00CD15BC"/>
    <w:rsid w:val="00CD79F7"/>
    <w:rsid w:val="00CE4288"/>
    <w:rsid w:val="00CE56D1"/>
    <w:rsid w:val="00CF3141"/>
    <w:rsid w:val="00CF4041"/>
    <w:rsid w:val="00D018F6"/>
    <w:rsid w:val="00D23384"/>
    <w:rsid w:val="00D3568E"/>
    <w:rsid w:val="00D35F06"/>
    <w:rsid w:val="00D447B3"/>
    <w:rsid w:val="00D544B0"/>
    <w:rsid w:val="00D71672"/>
    <w:rsid w:val="00D739CB"/>
    <w:rsid w:val="00D807DA"/>
    <w:rsid w:val="00D83BE8"/>
    <w:rsid w:val="00D928B0"/>
    <w:rsid w:val="00D932F3"/>
    <w:rsid w:val="00D94615"/>
    <w:rsid w:val="00DC289D"/>
    <w:rsid w:val="00DC3096"/>
    <w:rsid w:val="00DC4B11"/>
    <w:rsid w:val="00DD302F"/>
    <w:rsid w:val="00DD75F9"/>
    <w:rsid w:val="00DE494D"/>
    <w:rsid w:val="00DE67D5"/>
    <w:rsid w:val="00E0397D"/>
    <w:rsid w:val="00E076CA"/>
    <w:rsid w:val="00E20BA1"/>
    <w:rsid w:val="00E26068"/>
    <w:rsid w:val="00E27383"/>
    <w:rsid w:val="00E342EC"/>
    <w:rsid w:val="00E41BFB"/>
    <w:rsid w:val="00E41F87"/>
    <w:rsid w:val="00E45FE6"/>
    <w:rsid w:val="00E607EF"/>
    <w:rsid w:val="00E770ED"/>
    <w:rsid w:val="00E77DF2"/>
    <w:rsid w:val="00E80AA4"/>
    <w:rsid w:val="00E941C1"/>
    <w:rsid w:val="00EA05FC"/>
    <w:rsid w:val="00EA364D"/>
    <w:rsid w:val="00EA5DA3"/>
    <w:rsid w:val="00EB320A"/>
    <w:rsid w:val="00ED06BB"/>
    <w:rsid w:val="00ED164E"/>
    <w:rsid w:val="00ED5CB6"/>
    <w:rsid w:val="00EE7288"/>
    <w:rsid w:val="00EE7354"/>
    <w:rsid w:val="00F0258E"/>
    <w:rsid w:val="00F2562F"/>
    <w:rsid w:val="00F37F81"/>
    <w:rsid w:val="00F477FA"/>
    <w:rsid w:val="00F5527B"/>
    <w:rsid w:val="00F5732C"/>
    <w:rsid w:val="00F66CD1"/>
    <w:rsid w:val="00F85C25"/>
    <w:rsid w:val="00F924E6"/>
    <w:rsid w:val="00F96AD3"/>
    <w:rsid w:val="00FA07FA"/>
    <w:rsid w:val="00FB529E"/>
    <w:rsid w:val="00FB6B95"/>
    <w:rsid w:val="00FB6E7E"/>
    <w:rsid w:val="00FD0DD2"/>
    <w:rsid w:val="00FF17C6"/>
    <w:rsid w:val="00FF488A"/>
    <w:rsid w:val="00FF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5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C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andscape.totalarch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w.rufox.ru/view/20/904426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6F1C6-BC6B-440A-B870-BA316015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4644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Пользователь</cp:lastModifiedBy>
  <cp:revision>227</cp:revision>
  <dcterms:created xsi:type="dcterms:W3CDTF">2019-09-13T08:04:00Z</dcterms:created>
  <dcterms:modified xsi:type="dcterms:W3CDTF">2021-09-03T07:18:00Z</dcterms:modified>
</cp:coreProperties>
</file>